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78C48" w14:textId="5AB90CFD" w:rsidR="00A221DF" w:rsidRPr="00524B28" w:rsidRDefault="00BB5D53" w:rsidP="00A221DF">
      <w:pPr>
        <w:spacing w:line="240" w:lineRule="auto"/>
        <w:jc w:val="center"/>
        <w:outlineLvl w:val="1"/>
        <w:rPr>
          <w:b/>
          <w:kern w:val="36"/>
          <w:sz w:val="36"/>
          <w:szCs w:val="36"/>
        </w:rPr>
      </w:pPr>
      <w:r>
        <w:rPr>
          <w:b/>
          <w:kern w:val="36"/>
          <w:sz w:val="36"/>
          <w:szCs w:val="36"/>
        </w:rPr>
        <w:t>CAROTTE</w:t>
      </w:r>
    </w:p>
    <w:p w14:paraId="517D8D08" w14:textId="77777777" w:rsidR="00A221DF" w:rsidRPr="00524B28" w:rsidRDefault="00A221DF" w:rsidP="00A221DF">
      <w:pPr>
        <w:spacing w:line="240" w:lineRule="auto"/>
        <w:jc w:val="center"/>
        <w:outlineLvl w:val="1"/>
        <w:rPr>
          <w:b/>
          <w:kern w:val="36"/>
          <w:sz w:val="36"/>
          <w:szCs w:val="36"/>
        </w:rPr>
      </w:pPr>
      <w:r w:rsidRPr="00524B28">
        <w:rPr>
          <w:b/>
          <w:kern w:val="36"/>
          <w:sz w:val="36"/>
          <w:szCs w:val="36"/>
        </w:rPr>
        <w:t>ALLMÄNNA LEVERANSVILLKOR</w:t>
      </w:r>
    </w:p>
    <w:p w14:paraId="589854CE" w14:textId="4DD186DE" w:rsidR="00A221DF" w:rsidRPr="00524B28" w:rsidRDefault="007768DF" w:rsidP="00A221DF">
      <w:pPr>
        <w:spacing w:line="240" w:lineRule="auto"/>
        <w:jc w:val="left"/>
        <w:outlineLvl w:val="1"/>
        <w:rPr>
          <w:b/>
          <w:kern w:val="36"/>
        </w:rPr>
      </w:pPr>
      <w:r w:rsidRPr="00524B28">
        <w:rPr>
          <w:b/>
          <w:kern w:val="36"/>
        </w:rPr>
        <w:t xml:space="preserve">Dessa allmänna leveransvillkor gäller </w:t>
      </w:r>
      <w:r w:rsidR="00763A74" w:rsidRPr="00524B28">
        <w:rPr>
          <w:b/>
          <w:kern w:val="36"/>
        </w:rPr>
        <w:t xml:space="preserve">då </w:t>
      </w:r>
      <w:r w:rsidR="00BE47A3">
        <w:rPr>
          <w:b/>
          <w:kern w:val="36"/>
        </w:rPr>
        <w:t xml:space="preserve">Carotte Catering </w:t>
      </w:r>
      <w:r w:rsidR="00763A74" w:rsidRPr="00524B28">
        <w:rPr>
          <w:b/>
          <w:kern w:val="36"/>
        </w:rPr>
        <w:t xml:space="preserve">AB (org.nr. </w:t>
      </w:r>
      <w:r w:rsidR="001F0772" w:rsidRPr="001F0772">
        <w:rPr>
          <w:b/>
          <w:kern w:val="36"/>
        </w:rPr>
        <w:t>559172-3258</w:t>
      </w:r>
      <w:r w:rsidR="00763A74" w:rsidRPr="00524B28">
        <w:rPr>
          <w:b/>
          <w:kern w:val="36"/>
        </w:rPr>
        <w:t xml:space="preserve">) tillhandahåller </w:t>
      </w:r>
      <w:proofErr w:type="spellStart"/>
      <w:r w:rsidR="00763A74" w:rsidRPr="00524B28">
        <w:rPr>
          <w:b/>
          <w:kern w:val="36"/>
        </w:rPr>
        <w:t>cateringtjänster</w:t>
      </w:r>
      <w:proofErr w:type="spellEnd"/>
      <w:r w:rsidR="00763A74" w:rsidRPr="00524B28">
        <w:rPr>
          <w:b/>
          <w:kern w:val="36"/>
        </w:rPr>
        <w:t xml:space="preserve"> </w:t>
      </w:r>
      <w:r w:rsidRPr="00524B28">
        <w:rPr>
          <w:b/>
          <w:kern w:val="36"/>
        </w:rPr>
        <w:t>och utgör bilaga till av parterna träffat avtal</w:t>
      </w:r>
      <w:r w:rsidR="00763A74" w:rsidRPr="00524B28">
        <w:rPr>
          <w:b/>
          <w:kern w:val="36"/>
        </w:rPr>
        <w:t xml:space="preserve">.  </w:t>
      </w:r>
    </w:p>
    <w:p w14:paraId="66FA4810" w14:textId="77777777" w:rsidR="003B3869" w:rsidRPr="00524B28" w:rsidRDefault="00A221DF" w:rsidP="009A3791">
      <w:pPr>
        <w:pStyle w:val="Rubrik1"/>
      </w:pPr>
      <w:r w:rsidRPr="00524B28">
        <w:t>allmänt</w:t>
      </w:r>
    </w:p>
    <w:p w14:paraId="2AAB76DD" w14:textId="4942FA50" w:rsidR="00F73DFE" w:rsidRPr="00524B28" w:rsidRDefault="00C0224A" w:rsidP="000811EF">
      <w:pPr>
        <w:pStyle w:val="Rubrik2somrubrik"/>
      </w:pPr>
      <w:r w:rsidRPr="00524B28">
        <w:t>Dessa allmänna leveransvillkor (”Villkoren”) gäller mella</w:t>
      </w:r>
      <w:r w:rsidR="00AA2164" w:rsidRPr="00524B28">
        <w:t xml:space="preserve">n </w:t>
      </w:r>
      <w:r w:rsidR="008262C5" w:rsidRPr="00524B28">
        <w:t xml:space="preserve">kunden och </w:t>
      </w:r>
      <w:r w:rsidR="00733B8B" w:rsidRPr="00524B28">
        <w:t>Ca</w:t>
      </w:r>
      <w:r w:rsidR="008262C5" w:rsidRPr="00524B28">
        <w:t>rotte Catering AB</w:t>
      </w:r>
      <w:r w:rsidR="00B43EE3" w:rsidRPr="00524B28">
        <w:t xml:space="preserve"> (org.nr.</w:t>
      </w:r>
      <w:r w:rsidR="00B43EE3" w:rsidRPr="000811EF">
        <w:rPr>
          <w:bCs/>
        </w:rPr>
        <w:t xml:space="preserve"> </w:t>
      </w:r>
      <w:r w:rsidR="000811EF" w:rsidRPr="000811EF">
        <w:rPr>
          <w:bCs/>
        </w:rPr>
        <w:t>559172-3258</w:t>
      </w:r>
      <w:r w:rsidR="00B43EE3" w:rsidRPr="00524B28">
        <w:t>)</w:t>
      </w:r>
      <w:r w:rsidR="00890978" w:rsidRPr="00524B28">
        <w:t xml:space="preserve"> (”Carotte”)</w:t>
      </w:r>
      <w:r w:rsidRPr="00524B28">
        <w:t xml:space="preserve"> </w:t>
      </w:r>
      <w:r w:rsidR="00890978" w:rsidRPr="00524B28">
        <w:t>och tillämpas på köp av</w:t>
      </w:r>
      <w:r w:rsidR="004D4BEB" w:rsidRPr="00524B28">
        <w:t xml:space="preserve"> </w:t>
      </w:r>
      <w:proofErr w:type="spellStart"/>
      <w:r w:rsidR="004D4BEB" w:rsidRPr="00524B28">
        <w:t>Carottes</w:t>
      </w:r>
      <w:proofErr w:type="spellEnd"/>
      <w:r w:rsidR="00064244" w:rsidRPr="00524B28">
        <w:t xml:space="preserve"> </w:t>
      </w:r>
      <w:r w:rsidR="00763A74" w:rsidRPr="00524B28">
        <w:t xml:space="preserve">vid var tid erbjudna cateringtjänster </w:t>
      </w:r>
      <w:r w:rsidR="00064244" w:rsidRPr="00524B28">
        <w:t>(”</w:t>
      </w:r>
      <w:r w:rsidR="00763A74" w:rsidRPr="00524B28">
        <w:t>Tjänster</w:t>
      </w:r>
      <w:r w:rsidR="00064244" w:rsidRPr="00524B28">
        <w:t>”)</w:t>
      </w:r>
      <w:r w:rsidR="00890978" w:rsidRPr="00524B28">
        <w:t>.</w:t>
      </w:r>
      <w:r w:rsidR="00B43EE3" w:rsidRPr="00524B28">
        <w:t xml:space="preserve"> För det fall kunden och Carotte i ett enskilt fall avtalat skriftligen om villkor som avviker från Villkoren, ska sådana villkor gälla utan hinder av dessa Villkor.</w:t>
      </w:r>
    </w:p>
    <w:p w14:paraId="0EFBC917" w14:textId="77777777" w:rsidR="00293BC2" w:rsidRPr="00524B28" w:rsidRDefault="00A221DF" w:rsidP="002B7EAA">
      <w:pPr>
        <w:pStyle w:val="Rubrik1"/>
      </w:pPr>
      <w:r w:rsidRPr="00524B28">
        <w:t>beställning och leverans</w:t>
      </w:r>
    </w:p>
    <w:p w14:paraId="6C5E31CC" w14:textId="77777777" w:rsidR="008B569B" w:rsidRPr="00524B28" w:rsidRDefault="00BA2011" w:rsidP="00A221DF">
      <w:pPr>
        <w:pStyle w:val="Rubrik2somrubrik"/>
        <w:rPr>
          <w:b w:val="0"/>
        </w:rPr>
      </w:pPr>
      <w:r w:rsidRPr="00524B28">
        <w:rPr>
          <w:b w:val="0"/>
        </w:rPr>
        <w:t xml:space="preserve">Kunden kan lägga beställningar på Carotte.se eller genom direkt kontakt med </w:t>
      </w:r>
      <w:proofErr w:type="spellStart"/>
      <w:r w:rsidRPr="00524B28">
        <w:rPr>
          <w:b w:val="0"/>
        </w:rPr>
        <w:t>Carottes</w:t>
      </w:r>
      <w:proofErr w:type="spellEnd"/>
      <w:r w:rsidRPr="00524B28">
        <w:rPr>
          <w:b w:val="0"/>
        </w:rPr>
        <w:t xml:space="preserve"> personal. </w:t>
      </w:r>
      <w:r w:rsidR="00F61832" w:rsidRPr="00524B28">
        <w:rPr>
          <w:b w:val="0"/>
        </w:rPr>
        <w:t xml:space="preserve">Vid </w:t>
      </w:r>
      <w:r w:rsidRPr="00524B28">
        <w:rPr>
          <w:b w:val="0"/>
        </w:rPr>
        <w:t>mottagen order skickar Carotte</w:t>
      </w:r>
      <w:r w:rsidR="00F61832" w:rsidRPr="00524B28">
        <w:rPr>
          <w:b w:val="0"/>
        </w:rPr>
        <w:t xml:space="preserve"> en orderbekräftelse via </w:t>
      </w:r>
      <w:r w:rsidR="001C457C" w:rsidRPr="00524B28">
        <w:rPr>
          <w:b w:val="0"/>
        </w:rPr>
        <w:t>e-</w:t>
      </w:r>
      <w:r w:rsidR="00F61832" w:rsidRPr="00524B28">
        <w:rPr>
          <w:b w:val="0"/>
        </w:rPr>
        <w:t xml:space="preserve">mail med information gällande kundens beställning. </w:t>
      </w:r>
      <w:r w:rsidRPr="00524B28">
        <w:rPr>
          <w:b w:val="0"/>
        </w:rPr>
        <w:t xml:space="preserve">Kunden anses ha accepterat Villkoren när kunden lägger sin beställning (om beställningen görs på Carotte.se) alternativt när kunden skriftligen bekräftar offert från Carotte (om beställningen läggs i direkt kontakt med </w:t>
      </w:r>
      <w:proofErr w:type="spellStart"/>
      <w:r w:rsidRPr="00524B28">
        <w:rPr>
          <w:b w:val="0"/>
        </w:rPr>
        <w:t>Carottes</w:t>
      </w:r>
      <w:proofErr w:type="spellEnd"/>
      <w:r w:rsidRPr="00524B28">
        <w:rPr>
          <w:b w:val="0"/>
        </w:rPr>
        <w:t xml:space="preserve"> personal).</w:t>
      </w:r>
    </w:p>
    <w:p w14:paraId="74A95305" w14:textId="40D96DB1" w:rsidR="00F61832" w:rsidRPr="00524B28" w:rsidRDefault="00445548" w:rsidP="00F61832">
      <w:pPr>
        <w:pStyle w:val="Rubrik2somrubrik"/>
        <w:rPr>
          <w:b w:val="0"/>
        </w:rPr>
      </w:pPr>
      <w:r w:rsidRPr="00524B28">
        <w:rPr>
          <w:b w:val="0"/>
        </w:rPr>
        <w:t>Carot</w:t>
      </w:r>
      <w:r w:rsidR="00E43BB3">
        <w:rPr>
          <w:b w:val="0"/>
        </w:rPr>
        <w:t xml:space="preserve">te erbjuder leverans genom bud eller </w:t>
      </w:r>
      <w:r w:rsidRPr="00524B28">
        <w:rPr>
          <w:b w:val="0"/>
        </w:rPr>
        <w:t>avhämtning.</w:t>
      </w:r>
      <w:r w:rsidR="00621257" w:rsidRPr="00524B28">
        <w:rPr>
          <w:b w:val="0"/>
        </w:rPr>
        <w:t xml:space="preserve"> </w:t>
      </w:r>
      <w:r w:rsidR="00BA2011" w:rsidRPr="00524B28">
        <w:rPr>
          <w:b w:val="0"/>
        </w:rPr>
        <w:t xml:space="preserve">Vald leveransmetod ska anges i </w:t>
      </w:r>
      <w:proofErr w:type="spellStart"/>
      <w:r w:rsidR="00BA2011" w:rsidRPr="00524B28">
        <w:rPr>
          <w:b w:val="0"/>
        </w:rPr>
        <w:t>Carottes</w:t>
      </w:r>
      <w:proofErr w:type="spellEnd"/>
      <w:r w:rsidR="00BA2011" w:rsidRPr="00524B28">
        <w:rPr>
          <w:b w:val="0"/>
        </w:rPr>
        <w:t xml:space="preserve"> orderbekräftelse.</w:t>
      </w:r>
      <w:r w:rsidR="00621257" w:rsidRPr="00524B28">
        <w:rPr>
          <w:b w:val="0"/>
        </w:rPr>
        <w:t xml:space="preserve"> </w:t>
      </w:r>
    </w:p>
    <w:p w14:paraId="1EE2E705" w14:textId="77777777" w:rsidR="00445548" w:rsidRPr="00524B28" w:rsidRDefault="00A71726" w:rsidP="00445548">
      <w:pPr>
        <w:pStyle w:val="Rubrik3"/>
        <w:rPr>
          <w:i/>
        </w:rPr>
      </w:pPr>
      <w:r w:rsidRPr="00524B28">
        <w:rPr>
          <w:i/>
        </w:rPr>
        <w:t>Avhämtning</w:t>
      </w:r>
    </w:p>
    <w:p w14:paraId="01C57C91" w14:textId="77777777" w:rsidR="00A71726" w:rsidRPr="00524B28" w:rsidRDefault="00A71726" w:rsidP="00A71726">
      <w:pPr>
        <w:pStyle w:val="Rubrik3"/>
        <w:numPr>
          <w:ilvl w:val="0"/>
          <w:numId w:val="0"/>
        </w:numPr>
        <w:ind w:left="1361"/>
      </w:pPr>
      <w:r w:rsidRPr="00524B28">
        <w:t>Kunden hämtar</w:t>
      </w:r>
      <w:r w:rsidR="00CC5C99" w:rsidRPr="00524B28">
        <w:t xml:space="preserve"> sin beställning</w:t>
      </w:r>
      <w:r w:rsidRPr="00524B28">
        <w:t xml:space="preserve"> och, i förekommande fall, </w:t>
      </w:r>
      <w:r w:rsidR="00CC5C99" w:rsidRPr="00524B28">
        <w:t>åter</w:t>
      </w:r>
      <w:r w:rsidRPr="00524B28">
        <w:t xml:space="preserve">lämnar </w:t>
      </w:r>
      <w:r w:rsidR="00CC5C99" w:rsidRPr="00524B28">
        <w:t>egendom tillhörande Carotte som medföljt vid beställningen,</w:t>
      </w:r>
      <w:r w:rsidRPr="00524B28">
        <w:t xml:space="preserve"> på Tegeluddsvägen 92, 115</w:t>
      </w:r>
      <w:r w:rsidR="003A4980" w:rsidRPr="00524B28">
        <w:t xml:space="preserve"> </w:t>
      </w:r>
      <w:r w:rsidRPr="00524B28">
        <w:t>28 Stockholm.</w:t>
      </w:r>
    </w:p>
    <w:p w14:paraId="104880AC" w14:textId="77777777" w:rsidR="00A71726" w:rsidRPr="00524B28" w:rsidRDefault="00420210" w:rsidP="00A71726">
      <w:pPr>
        <w:pStyle w:val="Rubrik3"/>
        <w:rPr>
          <w:i/>
        </w:rPr>
      </w:pPr>
      <w:r w:rsidRPr="00524B28">
        <w:rPr>
          <w:i/>
        </w:rPr>
        <w:t>Bud</w:t>
      </w:r>
    </w:p>
    <w:p w14:paraId="487D1097" w14:textId="77777777" w:rsidR="00A71726" w:rsidRPr="00524B28" w:rsidRDefault="00A71726" w:rsidP="00A71726">
      <w:pPr>
        <w:pStyle w:val="Rubrik3"/>
        <w:numPr>
          <w:ilvl w:val="0"/>
          <w:numId w:val="0"/>
        </w:numPr>
        <w:ind w:left="1361"/>
      </w:pPr>
      <w:r w:rsidRPr="00524B28">
        <w:t>Kunden debiteras enligt överenskommelse med kund. Priset baseras på hyresmängd, leveransavstånd, last- och lossningsförhållanden samt eventuell obekväm arbetstid</w:t>
      </w:r>
      <w:r w:rsidR="00FA32AB" w:rsidRPr="00524B28">
        <w:t xml:space="preserve"> för </w:t>
      </w:r>
      <w:proofErr w:type="spellStart"/>
      <w:r w:rsidR="00FA32AB" w:rsidRPr="00524B28">
        <w:t>Carottes</w:t>
      </w:r>
      <w:proofErr w:type="spellEnd"/>
      <w:r w:rsidR="00FA32AB" w:rsidRPr="00524B28">
        <w:t xml:space="preserve"> personal</w:t>
      </w:r>
      <w:r w:rsidRPr="00524B28">
        <w:t xml:space="preserve">. </w:t>
      </w:r>
      <w:proofErr w:type="spellStart"/>
      <w:r w:rsidRPr="00524B28">
        <w:t>Carottes</w:t>
      </w:r>
      <w:proofErr w:type="spellEnd"/>
      <w:r w:rsidRPr="00524B28">
        <w:t xml:space="preserve"> normala transporttider är vardagar</w:t>
      </w:r>
      <w:r w:rsidR="00454FD8">
        <w:t xml:space="preserve"> kl.</w:t>
      </w:r>
      <w:r w:rsidRPr="00524B28">
        <w:t xml:space="preserve"> 07.30 – 17.00</w:t>
      </w:r>
      <w:r w:rsidR="00F15D94" w:rsidRPr="00524B28">
        <w:t xml:space="preserve"> och lördagar</w:t>
      </w:r>
      <w:r w:rsidR="00454FD8">
        <w:t xml:space="preserve"> kl.</w:t>
      </w:r>
      <w:r w:rsidR="00F15D94" w:rsidRPr="00524B28">
        <w:t xml:space="preserve"> 07.30 – 16.00</w:t>
      </w:r>
      <w:r w:rsidRPr="00524B28">
        <w:t xml:space="preserve">. Allt </w:t>
      </w:r>
      <w:r w:rsidR="00E56764" w:rsidRPr="00524B28">
        <w:t>gods som avhämtas</w:t>
      </w:r>
      <w:r w:rsidR="00CC5C99" w:rsidRPr="00524B28">
        <w:t xml:space="preserve"> hos kund</w:t>
      </w:r>
      <w:r w:rsidR="00E56764" w:rsidRPr="00524B28">
        <w:t xml:space="preserve"> ska vara iordningställt</w:t>
      </w:r>
      <w:r w:rsidRPr="00524B28">
        <w:t xml:space="preserve">, samlat på en och samma plats </w:t>
      </w:r>
      <w:r w:rsidR="00064244" w:rsidRPr="00524B28">
        <w:t>och</w:t>
      </w:r>
      <w:r w:rsidR="00E56764" w:rsidRPr="00524B28">
        <w:t xml:space="preserve"> lättåtkomligt för chaufför. </w:t>
      </w:r>
      <w:r w:rsidRPr="00524B28">
        <w:t>I transportpriset ingår 15 min</w:t>
      </w:r>
      <w:r w:rsidR="00F15D94" w:rsidRPr="00524B28">
        <w:t>uter last och lossning. För tillkommande tid</w:t>
      </w:r>
      <w:r w:rsidR="00064244" w:rsidRPr="00524B28">
        <w:t>, som beror på omständighet hänförlig till kunden,</w:t>
      </w:r>
      <w:r w:rsidRPr="00524B28">
        <w:t xml:space="preserve"> </w:t>
      </w:r>
      <w:r w:rsidRPr="00524B28">
        <w:lastRenderedPageBreak/>
        <w:t>debiteras kunden 500 kr</w:t>
      </w:r>
      <w:r w:rsidR="00F15D94" w:rsidRPr="00524B28">
        <w:t>onor</w:t>
      </w:r>
      <w:r w:rsidRPr="00524B28">
        <w:t xml:space="preserve"> för varje påbörjad</w:t>
      </w:r>
      <w:r w:rsidR="00F15D94" w:rsidRPr="00524B28">
        <w:t>e</w:t>
      </w:r>
      <w:r w:rsidRPr="00524B28">
        <w:t xml:space="preserve"> 15 minut</w:t>
      </w:r>
      <w:r w:rsidR="00F15D94" w:rsidRPr="00524B28">
        <w:t>er</w:t>
      </w:r>
      <w:r w:rsidRPr="00524B28">
        <w:t xml:space="preserve"> som det tar fö</w:t>
      </w:r>
      <w:r w:rsidR="00E56764" w:rsidRPr="00524B28">
        <w:t>r chauffören att samla ihop och lasta</w:t>
      </w:r>
      <w:r w:rsidR="00F15D94" w:rsidRPr="00524B28">
        <w:t xml:space="preserve"> gods.</w:t>
      </w:r>
    </w:p>
    <w:p w14:paraId="141FE714" w14:textId="77777777" w:rsidR="00A221DF" w:rsidRPr="00524B28" w:rsidRDefault="00A221DF" w:rsidP="004C468D">
      <w:pPr>
        <w:pStyle w:val="Rubrik1"/>
      </w:pPr>
      <w:bookmarkStart w:id="0" w:name="_Toc405916220"/>
      <w:r w:rsidRPr="00524B28">
        <w:t>pris och betalning</w:t>
      </w:r>
    </w:p>
    <w:p w14:paraId="26F0A5D6" w14:textId="77777777" w:rsidR="000208B2" w:rsidRPr="00524B28" w:rsidRDefault="000208B2" w:rsidP="00AA2164">
      <w:pPr>
        <w:pStyle w:val="Rubrik2somrubrik"/>
      </w:pPr>
      <w:r w:rsidRPr="00524B28">
        <w:t>Pris</w:t>
      </w:r>
    </w:p>
    <w:p w14:paraId="7916C5BA" w14:textId="77777777" w:rsidR="00A221DF" w:rsidRPr="00524B28" w:rsidRDefault="00AA2164" w:rsidP="000208B2">
      <w:pPr>
        <w:pStyle w:val="Rubrik3"/>
      </w:pPr>
      <w:r w:rsidRPr="00524B28">
        <w:t xml:space="preserve">Samtliga </w:t>
      </w:r>
      <w:r w:rsidR="004E290C" w:rsidRPr="00524B28">
        <w:t>prisuppgifter</w:t>
      </w:r>
      <w:r w:rsidRPr="00524B28">
        <w:t xml:space="preserve"> </w:t>
      </w:r>
      <w:r w:rsidR="00FA32AB" w:rsidRPr="00524B28">
        <w:t>på Carotte.se eller som i övrigt</w:t>
      </w:r>
      <w:r w:rsidR="004E290C" w:rsidRPr="00524B28">
        <w:t xml:space="preserve"> lämnas av Carotte</w:t>
      </w:r>
      <w:r w:rsidR="00FA32AB" w:rsidRPr="00524B28">
        <w:t xml:space="preserve"> </w:t>
      </w:r>
      <w:r w:rsidRPr="00524B28">
        <w:t xml:space="preserve">är angivna </w:t>
      </w:r>
      <w:r w:rsidR="001C30C2" w:rsidRPr="00524B28">
        <w:t>i svenska kronor</w:t>
      </w:r>
      <w:r w:rsidR="00FF41A5" w:rsidRPr="00524B28">
        <w:t>,</w:t>
      </w:r>
      <w:r w:rsidRPr="00524B28">
        <w:t xml:space="preserve"> inklusive</w:t>
      </w:r>
      <w:r w:rsidR="00A90CA4" w:rsidRPr="00524B28">
        <w:t xml:space="preserve"> vi</w:t>
      </w:r>
      <w:r w:rsidR="00821D44" w:rsidRPr="00524B28">
        <w:t>d var tid gällande momssatser (för de</w:t>
      </w:r>
      <w:r w:rsidR="00AE47DA" w:rsidRPr="00524B28">
        <w:t>t fall kunden är en konsument</w:t>
      </w:r>
      <w:r w:rsidR="00821D44" w:rsidRPr="00524B28">
        <w:t>) och exklusive vid var tid gällande momssatser (för det f</w:t>
      </w:r>
      <w:r w:rsidR="00BA2011" w:rsidRPr="00524B28">
        <w:t>all kunden är en näringsidkare</w:t>
      </w:r>
      <w:r w:rsidR="00821D44" w:rsidRPr="00524B28">
        <w:t xml:space="preserve">). </w:t>
      </w:r>
      <w:r w:rsidR="00FF41A5" w:rsidRPr="00524B28">
        <w:t xml:space="preserve">Carotte tar inte ansvar </w:t>
      </w:r>
      <w:r w:rsidR="001C30C2" w:rsidRPr="00524B28">
        <w:t>för eventuella tryckfel och dylikt.</w:t>
      </w:r>
    </w:p>
    <w:p w14:paraId="79AC593E" w14:textId="77777777" w:rsidR="00C2029D" w:rsidRPr="00524B28" w:rsidRDefault="00AD1C00" w:rsidP="00ED1D43">
      <w:pPr>
        <w:pStyle w:val="Rubrik3"/>
      </w:pPr>
      <w:r w:rsidRPr="00524B28">
        <w:t xml:space="preserve">Ersättning för av Carotte uthyrd personal debiteras enligt </w:t>
      </w:r>
      <w:r w:rsidR="007A2F15" w:rsidRPr="00524B28">
        <w:t>särskild överenskommelse</w:t>
      </w:r>
      <w:r w:rsidRPr="00524B28">
        <w:t xml:space="preserve"> mellan kunden och Carotte och </w:t>
      </w:r>
      <w:r w:rsidR="007A2F15" w:rsidRPr="00524B28">
        <w:t xml:space="preserve">i övrigt enligt följande. </w:t>
      </w:r>
      <w:r w:rsidR="00AE47DA" w:rsidRPr="00524B28">
        <w:t>Carotte debiterar</w:t>
      </w:r>
      <w:r w:rsidR="00A51F7C" w:rsidRPr="00524B28">
        <w:t xml:space="preserve"> kunden</w:t>
      </w:r>
      <w:r w:rsidR="00AE47DA" w:rsidRPr="00524B28">
        <w:t xml:space="preserve"> baserat på faktisk tidsåtgång utan hinder av vad som avtalats</w:t>
      </w:r>
      <w:r w:rsidR="0034178A" w:rsidRPr="00524B28">
        <w:t xml:space="preserve"> mellan Carotte och kunden</w:t>
      </w:r>
      <w:r w:rsidR="00ED1D43" w:rsidRPr="00524B28">
        <w:t xml:space="preserve">. Minimidebitering per arbetspass är fyra timmar per medarbetare som hyrs ut. Tiden beräknas från avfärd från </w:t>
      </w:r>
      <w:proofErr w:type="spellStart"/>
      <w:r w:rsidR="00ED1D43" w:rsidRPr="00524B28">
        <w:t>Carottes</w:t>
      </w:r>
      <w:proofErr w:type="spellEnd"/>
      <w:r w:rsidR="00ED1D43" w:rsidRPr="00524B28">
        <w:t xml:space="preserve"> leveranskök till ankomst till </w:t>
      </w:r>
      <w:proofErr w:type="spellStart"/>
      <w:r w:rsidR="00ED1D43" w:rsidRPr="00524B28">
        <w:t>Carottes</w:t>
      </w:r>
      <w:proofErr w:type="spellEnd"/>
      <w:r w:rsidR="00ED1D43" w:rsidRPr="00524B28">
        <w:t xml:space="preserve"> leveranskök efter avslutat arbetspass. O</w:t>
      </w:r>
      <w:r w:rsidR="00A51F7C" w:rsidRPr="00524B28">
        <w:t>B-ersättning utfaller med 50 kronor/</w:t>
      </w:r>
      <w:r w:rsidR="00ED1D43" w:rsidRPr="00524B28">
        <w:t>timme på följande tider: vardagar mellan kl. 20.00</w:t>
      </w:r>
      <w:r w:rsidR="00B606F7">
        <w:t xml:space="preserve"> ‒ </w:t>
      </w:r>
      <w:r w:rsidR="00A51F7C" w:rsidRPr="00524B28">
        <w:t>24.00 samt</w:t>
      </w:r>
      <w:r w:rsidR="00B606F7">
        <w:t xml:space="preserve"> lördagar mellan kl. 16.00 ‒ </w:t>
      </w:r>
      <w:r w:rsidR="00ED1D43" w:rsidRPr="00524B28">
        <w:t>24.00. OB-</w:t>
      </w:r>
      <w:r w:rsidR="00A51F7C" w:rsidRPr="00524B28">
        <w:t>ersättning utfaller med 100 kronor/</w:t>
      </w:r>
      <w:r w:rsidR="00ED1D43" w:rsidRPr="00524B28">
        <w:t>timme på följande tid</w:t>
      </w:r>
      <w:r w:rsidR="00B606F7">
        <w:t xml:space="preserve">er: alla dagar mellan kl. 24.00 ‒ </w:t>
      </w:r>
      <w:r w:rsidR="00ED1D43" w:rsidRPr="00524B28">
        <w:t xml:space="preserve">07.00 samt söndagar och helgdagar. Om kommunala färdmedel saknas eller är svårtillgängliga debiteras ersättning för taxi alternativt marknadsmässig milersättning för egen bil. </w:t>
      </w:r>
      <w:r w:rsidR="007A2F15" w:rsidRPr="00524B28">
        <w:t xml:space="preserve"> </w:t>
      </w:r>
    </w:p>
    <w:p w14:paraId="33869A93" w14:textId="22A967B1" w:rsidR="0034178A" w:rsidRPr="00524B28" w:rsidRDefault="0034178A" w:rsidP="0034178A">
      <w:pPr>
        <w:pStyle w:val="Rubrik2somrubrik"/>
      </w:pPr>
      <w:r w:rsidRPr="00524B28">
        <w:t>Betalningsvillkor</w:t>
      </w:r>
    </w:p>
    <w:p w14:paraId="4DE4DB42" w14:textId="77777777" w:rsidR="00263984" w:rsidRPr="00524B28" w:rsidRDefault="006A49B6" w:rsidP="006A49B6">
      <w:pPr>
        <w:pStyle w:val="Rubrik3"/>
      </w:pPr>
      <w:r w:rsidRPr="00524B28">
        <w:t xml:space="preserve">Betalning kan ske med kort eller faktura. </w:t>
      </w:r>
      <w:r w:rsidR="00263984" w:rsidRPr="00524B28">
        <w:t>Faktura</w:t>
      </w:r>
      <w:r w:rsidRPr="00524B28">
        <w:t xml:space="preserve"> ska vara Carotte</w:t>
      </w:r>
      <w:r w:rsidR="00263984" w:rsidRPr="00524B28">
        <w:t xml:space="preserve"> tillhanda</w:t>
      </w:r>
      <w:r w:rsidRPr="00524B28">
        <w:t xml:space="preserve"> tio</w:t>
      </w:r>
      <w:r w:rsidR="00263984" w:rsidRPr="00524B28">
        <w:t xml:space="preserve"> </w:t>
      </w:r>
      <w:r w:rsidRPr="00524B28">
        <w:t>(</w:t>
      </w:r>
      <w:r w:rsidR="00263984" w:rsidRPr="00524B28">
        <w:t>10</w:t>
      </w:r>
      <w:r w:rsidRPr="00524B28">
        <w:t>)</w:t>
      </w:r>
      <w:r w:rsidR="00263984" w:rsidRPr="00524B28">
        <w:t xml:space="preserve"> dagar från fakturadatum</w:t>
      </w:r>
      <w:r w:rsidRPr="00524B28">
        <w:t>. Fakturan skickas med</w:t>
      </w:r>
      <w:r w:rsidR="00263984" w:rsidRPr="00524B28">
        <w:t xml:space="preserve"> e-post om inget annat anges vid beställningen. Vid ev</w:t>
      </w:r>
      <w:r w:rsidR="00A51F7C" w:rsidRPr="00524B28">
        <w:t>entuell</w:t>
      </w:r>
      <w:r w:rsidR="00263984" w:rsidRPr="00524B28">
        <w:t xml:space="preserve"> omskrivning av faktura mot ny fakturam</w:t>
      </w:r>
      <w:r w:rsidRPr="00524B28">
        <w:t>ottagare tillkommer en avgift om</w:t>
      </w:r>
      <w:r w:rsidR="00263984" w:rsidRPr="00524B28">
        <w:t xml:space="preserve"> 250 kr</w:t>
      </w:r>
      <w:r w:rsidRPr="00524B28">
        <w:t>onor. Betalning ska vara Carotte</w:t>
      </w:r>
      <w:r w:rsidR="00263984" w:rsidRPr="00524B28">
        <w:t xml:space="preserve"> tillhanda senast på förfallodagen, däref</w:t>
      </w:r>
      <w:r w:rsidRPr="00524B28">
        <w:t>ter utgår dröjsmålsränta med 12</w:t>
      </w:r>
      <w:r w:rsidR="00263984" w:rsidRPr="00524B28">
        <w:t>% per månad</w:t>
      </w:r>
      <w:r w:rsidRPr="00524B28">
        <w:t>. Carotte förbehåller sig rätten att debitera påminnelseavgift. Vid arrangemang med en totalsumma överstigande 30 000 kronor exkl. moms kräver Carotte 50% i förskottsbetalning.</w:t>
      </w:r>
    </w:p>
    <w:p w14:paraId="5FBC555B" w14:textId="77777777" w:rsidR="00A221DF" w:rsidRPr="00524B28" w:rsidRDefault="00A221DF" w:rsidP="004C468D">
      <w:pPr>
        <w:pStyle w:val="Rubrik1"/>
      </w:pPr>
      <w:r w:rsidRPr="00524B28">
        <w:t>avbokning</w:t>
      </w:r>
      <w:r w:rsidR="00F15D94" w:rsidRPr="00524B28">
        <w:t xml:space="preserve"> och ändring</w:t>
      </w:r>
    </w:p>
    <w:p w14:paraId="572370DA" w14:textId="77777777" w:rsidR="00E27833" w:rsidRPr="00524B28" w:rsidRDefault="001670A0" w:rsidP="00F15D94">
      <w:pPr>
        <w:pStyle w:val="Rubrik2"/>
      </w:pPr>
      <w:proofErr w:type="spellStart"/>
      <w:r w:rsidRPr="00524B28">
        <w:t>Carottes</w:t>
      </w:r>
      <w:proofErr w:type="spellEnd"/>
      <w:r w:rsidRPr="00524B28">
        <w:t xml:space="preserve"> förs</w:t>
      </w:r>
      <w:r w:rsidR="00D1006F">
        <w:t>äljning av Tjänster</w:t>
      </w:r>
      <w:r w:rsidR="00F66CB2" w:rsidRPr="00524B28">
        <w:t xml:space="preserve"> omfattas inte av reglerna om ångerrätt i Lag (2005:59) om distansavtal och avtal utanför affärslokaler.</w:t>
      </w:r>
    </w:p>
    <w:p w14:paraId="05AD5183" w14:textId="77777777" w:rsidR="00DE299F" w:rsidRDefault="007768DF" w:rsidP="00DE299F">
      <w:pPr>
        <w:pStyle w:val="Rubrik2"/>
        <w:numPr>
          <w:ilvl w:val="1"/>
          <w:numId w:val="1"/>
        </w:numPr>
      </w:pPr>
      <w:r w:rsidRPr="00524B28">
        <w:t xml:space="preserve">Avbokning </w:t>
      </w:r>
      <w:r w:rsidR="00DE299F" w:rsidRPr="00524B28">
        <w:t>av beställning med ett ordervärde</w:t>
      </w:r>
      <w:r w:rsidR="00DE299F">
        <w:t xml:space="preserve"> (exkl. moms)</w:t>
      </w:r>
      <w:r w:rsidR="00DE299F" w:rsidRPr="00524B28">
        <w:t xml:space="preserve"> </w:t>
      </w:r>
      <w:r w:rsidR="00DE299F">
        <w:t xml:space="preserve">uppgående till mindre än 5 000 kronor </w:t>
      </w:r>
      <w:r w:rsidR="00DE299F" w:rsidRPr="00524B28">
        <w:t>ska ske senast fem (5) vardagar före avtalat leveransdatum</w:t>
      </w:r>
      <w:r w:rsidR="00DE299F">
        <w:t xml:space="preserve">. </w:t>
      </w:r>
      <w:r w:rsidR="00DE299F" w:rsidRPr="00524B28">
        <w:t xml:space="preserve">Avbokning </w:t>
      </w:r>
      <w:r w:rsidR="00DE299F" w:rsidRPr="00524B28">
        <w:lastRenderedPageBreak/>
        <w:t>av beställning med ett ordervärde</w:t>
      </w:r>
      <w:r w:rsidR="00DE299F">
        <w:t xml:space="preserve"> (exkl. moms)</w:t>
      </w:r>
      <w:r w:rsidR="00DE299F" w:rsidRPr="00524B28">
        <w:t xml:space="preserve"> </w:t>
      </w:r>
      <w:r w:rsidR="00DE299F">
        <w:t>uppgående till mellan 5 000 kronor</w:t>
      </w:r>
      <w:r w:rsidR="00B606F7">
        <w:t xml:space="preserve"> ‒</w:t>
      </w:r>
      <w:r w:rsidR="00DE299F" w:rsidRPr="00524B28">
        <w:t xml:space="preserve"> 50 000 kronor ska</w:t>
      </w:r>
      <w:r w:rsidR="00DE299F">
        <w:t xml:space="preserve"> ske senast tio (10</w:t>
      </w:r>
      <w:r w:rsidR="00DE299F" w:rsidRPr="00524B28">
        <w:t>) vardagar före avtalat leve</w:t>
      </w:r>
      <w:r w:rsidR="00DE299F">
        <w:t xml:space="preserve">ransdatum. </w:t>
      </w:r>
      <w:r w:rsidR="00DE299F" w:rsidRPr="00524B28">
        <w:t xml:space="preserve">Vid </w:t>
      </w:r>
      <w:r w:rsidR="00DE299F">
        <w:t xml:space="preserve">för sen </w:t>
      </w:r>
      <w:r w:rsidR="00DE299F" w:rsidRPr="00524B28">
        <w:t>avbokning utgår debitering med 100%</w:t>
      </w:r>
      <w:r w:rsidR="00C9134E">
        <w:t xml:space="preserve"> av ordervärdet</w:t>
      </w:r>
      <w:r w:rsidR="00DE299F" w:rsidRPr="00524B28">
        <w:t>.</w:t>
      </w:r>
    </w:p>
    <w:p w14:paraId="651CBACC" w14:textId="77777777" w:rsidR="00DE299F" w:rsidRPr="00524B28" w:rsidRDefault="00DE299F" w:rsidP="00DE299F">
      <w:pPr>
        <w:pStyle w:val="Rubrik2"/>
        <w:numPr>
          <w:ilvl w:val="1"/>
          <w:numId w:val="1"/>
        </w:numPr>
      </w:pPr>
      <w:r>
        <w:t xml:space="preserve">Vid avbokning av beställning med </w:t>
      </w:r>
      <w:r w:rsidRPr="00524B28">
        <w:t>ett ordervärde</w:t>
      </w:r>
      <w:r>
        <w:t xml:space="preserve"> (exkl. moms)</w:t>
      </w:r>
      <w:r w:rsidRPr="00524B28">
        <w:t xml:space="preserve"> </w:t>
      </w:r>
      <w:r>
        <w:t xml:space="preserve">uppgående till mer än 50 000 kronor, ska följande gälla. Om avbokning sker mer än nio (9) dagar men mindre än 30 dagar </w:t>
      </w:r>
      <w:r w:rsidRPr="00524B28">
        <w:t>före avtalat leve</w:t>
      </w:r>
      <w:r>
        <w:t>ransdatum utgår debitering med 50%</w:t>
      </w:r>
      <w:r w:rsidR="00C9134E">
        <w:t xml:space="preserve"> av ordervärdet</w:t>
      </w:r>
      <w:r>
        <w:t xml:space="preserve">. Om avbokning sker mindre än tio (10) dagar före </w:t>
      </w:r>
      <w:r w:rsidRPr="00524B28">
        <w:t>avtalat leve</w:t>
      </w:r>
      <w:r>
        <w:t>ransdatum utgår debitering med 100%</w:t>
      </w:r>
      <w:r w:rsidR="00C9134E">
        <w:t xml:space="preserve"> av ordervärdet</w:t>
      </w:r>
      <w:r>
        <w:t xml:space="preserve">.   </w:t>
      </w:r>
    </w:p>
    <w:p w14:paraId="1A370465" w14:textId="77777777" w:rsidR="00AA2164" w:rsidRPr="00524B28" w:rsidRDefault="007768DF" w:rsidP="000D7301">
      <w:pPr>
        <w:pStyle w:val="Rubrik2"/>
      </w:pPr>
      <w:r w:rsidRPr="00524B28">
        <w:t xml:space="preserve">Ändring av en beställning, som inte medför att ordervärdet </w:t>
      </w:r>
      <w:r w:rsidR="007370E4" w:rsidRPr="00524B28">
        <w:t>väsentligen ändras,</w:t>
      </w:r>
      <w:r w:rsidR="00F15D94" w:rsidRPr="00524B28">
        <w:t xml:space="preserve"> </w:t>
      </w:r>
      <w:r w:rsidR="007370E4" w:rsidRPr="00524B28">
        <w:t>får ske senast tre (3) vardagar före avtalat leveransdatum.</w:t>
      </w:r>
    </w:p>
    <w:p w14:paraId="4BB059D4" w14:textId="77777777" w:rsidR="00A221DF" w:rsidRPr="00524B28" w:rsidRDefault="00A221DF" w:rsidP="004C468D">
      <w:pPr>
        <w:pStyle w:val="Rubrik1"/>
      </w:pPr>
      <w:r w:rsidRPr="00524B28">
        <w:t>ansvar</w:t>
      </w:r>
      <w:r w:rsidR="00F15D94" w:rsidRPr="00524B28">
        <w:t xml:space="preserve"> för fel, reklamation m.m.</w:t>
      </w:r>
    </w:p>
    <w:p w14:paraId="4772EA44" w14:textId="77777777" w:rsidR="00F15D94" w:rsidRPr="00524B28" w:rsidRDefault="00F30239" w:rsidP="00F15D94">
      <w:pPr>
        <w:pStyle w:val="Rubrik2"/>
      </w:pPr>
      <w:proofErr w:type="spellStart"/>
      <w:r w:rsidRPr="00524B28">
        <w:t>Carottes</w:t>
      </w:r>
      <w:proofErr w:type="spellEnd"/>
      <w:r w:rsidRPr="00524B28">
        <w:t xml:space="preserve"> försä</w:t>
      </w:r>
      <w:r w:rsidR="003B269E" w:rsidRPr="00524B28">
        <w:t>ljning och leverans av Tjänster</w:t>
      </w:r>
      <w:r w:rsidRPr="00524B28">
        <w:t xml:space="preserve"> omfattas av tillämplig</w:t>
      </w:r>
      <w:r w:rsidR="00AD70CB" w:rsidRPr="00524B28">
        <w:t>a lagar och regler</w:t>
      </w:r>
      <w:r w:rsidRPr="00524B28">
        <w:t xml:space="preserve"> </w:t>
      </w:r>
      <w:r w:rsidR="003B269E" w:rsidRPr="00524B28">
        <w:t>för köp av varor och tjänster, såsom bland annat Konsumentköplagen (1990:932), K</w:t>
      </w:r>
      <w:r w:rsidRPr="00524B28">
        <w:t>onsumenttjänstlagen</w:t>
      </w:r>
      <w:r w:rsidR="003B269E" w:rsidRPr="00524B28">
        <w:t xml:space="preserve"> </w:t>
      </w:r>
      <w:r w:rsidRPr="00524B28">
        <w:t>(1985:716)</w:t>
      </w:r>
      <w:r w:rsidR="003B269E" w:rsidRPr="00524B28">
        <w:t xml:space="preserve"> och Köplagen (1990:931)</w:t>
      </w:r>
      <w:r w:rsidRPr="00524B28">
        <w:t>. Kundens möjlighet</w:t>
      </w:r>
      <w:r w:rsidR="00D1006F">
        <w:t xml:space="preserve"> att reklamera levererad Tjänst</w:t>
      </w:r>
      <w:r w:rsidRPr="00524B28">
        <w:t xml:space="preserve">, och </w:t>
      </w:r>
      <w:proofErr w:type="spellStart"/>
      <w:r w:rsidRPr="00524B28">
        <w:t>Carottes</w:t>
      </w:r>
      <w:proofErr w:type="spellEnd"/>
      <w:r w:rsidRPr="00524B28">
        <w:t xml:space="preserve"> ansvar för levererad </w:t>
      </w:r>
      <w:r w:rsidR="00D1006F">
        <w:t>Tjänst</w:t>
      </w:r>
      <w:r w:rsidRPr="00524B28">
        <w:t xml:space="preserve">, </w:t>
      </w:r>
      <w:r w:rsidR="00D06FF2" w:rsidRPr="00524B28">
        <w:t xml:space="preserve">följer av tillämpliga lagar och </w:t>
      </w:r>
      <w:r w:rsidR="00090160" w:rsidRPr="00524B28">
        <w:t>regler.</w:t>
      </w:r>
    </w:p>
    <w:p w14:paraId="1E91FAC9" w14:textId="77777777" w:rsidR="00C61E7F" w:rsidRPr="00524B28" w:rsidRDefault="00C61E7F" w:rsidP="00F15D94">
      <w:pPr>
        <w:pStyle w:val="Rubrik2"/>
      </w:pPr>
      <w:r w:rsidRPr="00524B28">
        <w:t>För det fall kunden är en privatperson omfattar eventuell rätt till ersättning inte förlust i näringsverksamhet. För det f</w:t>
      </w:r>
      <w:r w:rsidR="00BA2011" w:rsidRPr="00524B28">
        <w:t>all kunden är en näringsidkare</w:t>
      </w:r>
      <w:r w:rsidRPr="00524B28">
        <w:t xml:space="preserve"> omfattar eventuell rätt till ersättning inte indirekt förlust, följdskador (innefattande bland annat produktions- och inkomstbortfall) eller skada som inte skäligen kunnat förutses av Carotte.</w:t>
      </w:r>
    </w:p>
    <w:p w14:paraId="614EC0D1" w14:textId="77777777" w:rsidR="00F54C3A" w:rsidRPr="00524B28" w:rsidRDefault="00D7301C" w:rsidP="00F15D94">
      <w:pPr>
        <w:pStyle w:val="Rubrik2"/>
      </w:pPr>
      <w:r w:rsidRPr="00524B28">
        <w:t>Carotte försöker alltid tillmötesgå kundens önskemål om specialkost. Carotte kan dock aldrig garantera att maten inte innehåller spår av nötter och andra allergiframkallande ämnen.</w:t>
      </w:r>
    </w:p>
    <w:p w14:paraId="2547FCED" w14:textId="77777777" w:rsidR="00440C29" w:rsidRPr="00524B28" w:rsidRDefault="00C8038F" w:rsidP="004C468D">
      <w:pPr>
        <w:pStyle w:val="Rubrik1"/>
      </w:pPr>
      <w:r w:rsidRPr="00524B28">
        <w:t>ansvar för carottes</w:t>
      </w:r>
      <w:r w:rsidR="00440C29" w:rsidRPr="00524B28">
        <w:t xml:space="preserve"> egendom</w:t>
      </w:r>
      <w:r w:rsidR="001E24A8" w:rsidRPr="00524B28">
        <w:t xml:space="preserve"> m.m.</w:t>
      </w:r>
    </w:p>
    <w:p w14:paraId="55BED242" w14:textId="77777777" w:rsidR="001E24A8" w:rsidRPr="00524B28" w:rsidRDefault="002A357A" w:rsidP="00CF198B">
      <w:pPr>
        <w:pStyle w:val="Rubrik2"/>
      </w:pPr>
      <w:r w:rsidRPr="00524B28">
        <w:t>Kunden ansvarar för</w:t>
      </w:r>
      <w:r w:rsidR="00CF198B" w:rsidRPr="00524B28">
        <w:t xml:space="preserve"> emballage</w:t>
      </w:r>
      <w:r w:rsidRPr="00524B28">
        <w:t>,</w:t>
      </w:r>
      <w:r w:rsidR="00C8038F" w:rsidRPr="00524B28">
        <w:t xml:space="preserve"> burar, vagnar</w:t>
      </w:r>
      <w:r w:rsidR="00CC5C99" w:rsidRPr="00524B28">
        <w:t>, möbler,</w:t>
      </w:r>
      <w:r w:rsidRPr="00524B28">
        <w:t xml:space="preserve"> porslin</w:t>
      </w:r>
      <w:r w:rsidR="00C8038F" w:rsidRPr="00524B28">
        <w:t xml:space="preserve"> och annan</w:t>
      </w:r>
      <w:r w:rsidRPr="00524B28">
        <w:t xml:space="preserve"> egendom</w:t>
      </w:r>
      <w:r w:rsidR="00C8038F" w:rsidRPr="00524B28">
        <w:t xml:space="preserve"> tillhörande Carotte</w:t>
      </w:r>
      <w:r w:rsidR="00CF198B" w:rsidRPr="00524B28">
        <w:t xml:space="preserve"> </w:t>
      </w:r>
      <w:r w:rsidRPr="00524B28">
        <w:t>som</w:t>
      </w:r>
      <w:r w:rsidR="001E24A8" w:rsidRPr="00524B28">
        <w:t xml:space="preserve"> hyrs av kunden eller av annan anledning</w:t>
      </w:r>
      <w:r w:rsidR="00C445D6" w:rsidRPr="00524B28">
        <w:t xml:space="preserve"> medföljer vid</w:t>
      </w:r>
      <w:r w:rsidR="00D1006F">
        <w:t xml:space="preserve"> leverans av Tjänsten</w:t>
      </w:r>
      <w:r w:rsidR="00C8038F" w:rsidRPr="00524B28">
        <w:t xml:space="preserve"> (”</w:t>
      </w:r>
      <w:r w:rsidR="00C8038F" w:rsidRPr="00524B28">
        <w:rPr>
          <w:b/>
        </w:rPr>
        <w:t>Egendom</w:t>
      </w:r>
      <w:r w:rsidR="00C8038F" w:rsidRPr="00524B28">
        <w:t>”)</w:t>
      </w:r>
      <w:r w:rsidRPr="00524B28">
        <w:t xml:space="preserve"> </w:t>
      </w:r>
      <w:r w:rsidR="004E4318" w:rsidRPr="00524B28">
        <w:t xml:space="preserve">under tiden kunden har Egendomen i sin besittning. Kunden </w:t>
      </w:r>
      <w:r w:rsidR="00CF198B" w:rsidRPr="00524B28">
        <w:t xml:space="preserve">är skyldig att </w:t>
      </w:r>
      <w:r w:rsidR="00C61E7F" w:rsidRPr="00524B28">
        <w:t xml:space="preserve">vårda Egendomen väl och </w:t>
      </w:r>
      <w:r w:rsidR="00CF198B" w:rsidRPr="00524B28">
        <w:t>ersätta alla skador och svinn</w:t>
      </w:r>
      <w:r w:rsidR="004E4318" w:rsidRPr="00524B28">
        <w:t xml:space="preserve"> avseende Egendomen</w:t>
      </w:r>
      <w:r w:rsidR="00CF198B" w:rsidRPr="00524B28">
        <w:t xml:space="preserve"> till f</w:t>
      </w:r>
      <w:r w:rsidR="00C8038F" w:rsidRPr="00524B28">
        <w:t>ulla varuvärdet</w:t>
      </w:r>
      <w:r w:rsidR="00C445D6" w:rsidRPr="00524B28">
        <w:t>, om inte annat särskilt anges i punkt 6.2 nedan</w:t>
      </w:r>
      <w:r w:rsidR="00C8038F" w:rsidRPr="00524B28">
        <w:t>. Förstörd eller ersatt</w:t>
      </w:r>
      <w:r w:rsidR="00CF198B" w:rsidRPr="00524B28">
        <w:t xml:space="preserve"> </w:t>
      </w:r>
      <w:r w:rsidR="00C8038F" w:rsidRPr="00524B28">
        <w:t>Egendom</w:t>
      </w:r>
      <w:r w:rsidR="00CF198B" w:rsidRPr="00524B28">
        <w:t xml:space="preserve"> tillfaller inte kunden utan stannar i </w:t>
      </w:r>
      <w:proofErr w:type="spellStart"/>
      <w:r w:rsidR="00CF198B" w:rsidRPr="00524B28">
        <w:t>Carottes</w:t>
      </w:r>
      <w:proofErr w:type="spellEnd"/>
      <w:r w:rsidR="00CF198B" w:rsidRPr="00524B28">
        <w:t xml:space="preserve"> ägo. </w:t>
      </w:r>
    </w:p>
    <w:p w14:paraId="149516BB" w14:textId="77777777" w:rsidR="00CC5C99" w:rsidRPr="00524B28" w:rsidRDefault="001E24A8" w:rsidP="00457571">
      <w:pPr>
        <w:pStyle w:val="Rubrik2"/>
      </w:pPr>
      <w:r w:rsidRPr="00524B28">
        <w:t>Egendom som varit i kundens besittning ska återlämnas till Carotte</w:t>
      </w:r>
      <w:r w:rsidR="00457571" w:rsidRPr="00524B28">
        <w:t>, i samma skick som vid utlämnande,</w:t>
      </w:r>
      <w:r w:rsidRPr="00524B28">
        <w:t xml:space="preserve"> enligt särskild överensko</w:t>
      </w:r>
      <w:r w:rsidR="00457571" w:rsidRPr="00524B28">
        <w:t xml:space="preserve">mmelse eller utan dröjsmål. </w:t>
      </w:r>
      <w:r w:rsidR="00C445D6" w:rsidRPr="00524B28">
        <w:t xml:space="preserve">Porslin </w:t>
      </w:r>
      <w:r w:rsidR="006632DD" w:rsidRPr="00524B28">
        <w:t xml:space="preserve">och glas </w:t>
      </w:r>
      <w:r w:rsidR="00C445D6" w:rsidRPr="00524B28">
        <w:t>ska</w:t>
      </w:r>
      <w:r w:rsidR="006632DD" w:rsidRPr="00524B28">
        <w:t xml:space="preserve"> vara grovrengjort </w:t>
      </w:r>
      <w:r w:rsidR="00457571" w:rsidRPr="00524B28">
        <w:t>från matr</w:t>
      </w:r>
      <w:r w:rsidR="006632DD" w:rsidRPr="00524B28">
        <w:t xml:space="preserve">ester respektive tömda på vätska och nedpackade </w:t>
      </w:r>
      <w:r w:rsidR="00457571" w:rsidRPr="00524B28">
        <w:t>i samma ba</w:t>
      </w:r>
      <w:r w:rsidR="00C445D6" w:rsidRPr="00524B28">
        <w:t xml:space="preserve">ck som vid leverans. </w:t>
      </w:r>
    </w:p>
    <w:p w14:paraId="3695B4DD" w14:textId="77777777" w:rsidR="00A221DF" w:rsidRPr="00524B28" w:rsidRDefault="00A221DF" w:rsidP="004C468D">
      <w:pPr>
        <w:pStyle w:val="Rubrik1"/>
      </w:pPr>
      <w:r w:rsidRPr="00524B28">
        <w:lastRenderedPageBreak/>
        <w:t>force majeure</w:t>
      </w:r>
    </w:p>
    <w:p w14:paraId="28484D37" w14:textId="77777777" w:rsidR="00BE7C2C" w:rsidRPr="00524B28" w:rsidRDefault="00BE7C2C" w:rsidP="00A221DF">
      <w:pPr>
        <w:pStyle w:val="Rubrik2"/>
      </w:pPr>
      <w:r w:rsidRPr="00524B28">
        <w:t xml:space="preserve">Carotte är befriad från skyldigheten att fullgöra viss förpliktelse enligt avtal mellan Carotte och kund, om underlåtenheten har sin grund i omständighet utanför </w:t>
      </w:r>
      <w:proofErr w:type="spellStart"/>
      <w:r w:rsidRPr="00524B28">
        <w:t>Carottes</w:t>
      </w:r>
      <w:proofErr w:type="spellEnd"/>
      <w:r w:rsidRPr="00524B28">
        <w:t xml:space="preserve"> kontroll (”</w:t>
      </w:r>
      <w:r w:rsidRPr="00524B28">
        <w:rPr>
          <w:b/>
        </w:rPr>
        <w:t>Befriande Omständighet</w:t>
      </w:r>
      <w:r w:rsidRPr="00524B28">
        <w:t xml:space="preserve">”) om omständigheten förhindrar eller försvårar fullgörande av förpliktelsen. Detsamma gäller om underlåtenheten har sin grund i försenade leveranser från </w:t>
      </w:r>
      <w:proofErr w:type="spellStart"/>
      <w:r w:rsidRPr="00524B28">
        <w:t>Carottes</w:t>
      </w:r>
      <w:proofErr w:type="spellEnd"/>
      <w:r w:rsidRPr="00524B28">
        <w:t xml:space="preserve"> underleverantörer som orsakats av Befriande Omständighet.</w:t>
      </w:r>
    </w:p>
    <w:p w14:paraId="78C70308" w14:textId="77777777" w:rsidR="00510387" w:rsidRPr="00524B28" w:rsidRDefault="00BE7C2C" w:rsidP="00BE7C2C">
      <w:pPr>
        <w:pStyle w:val="Rubrik2"/>
      </w:pPr>
      <w:r w:rsidRPr="00524B28">
        <w:t>Såsom Befriande Omständighet anses bland annat krig, terrorism, sabotage, myndighetsingripande, förbud, restriktioner, arbetsmarknadsstörningar, väderleks</w:t>
      </w:r>
      <w:r w:rsidR="00B606F7">
        <w:t>-</w:t>
      </w:r>
      <w:r w:rsidRPr="00524B28">
        <w:t xml:space="preserve">förhållanden och brand. </w:t>
      </w:r>
    </w:p>
    <w:p w14:paraId="05CC31C3" w14:textId="77777777" w:rsidR="00A221DF" w:rsidRPr="00524B28" w:rsidRDefault="00510387" w:rsidP="00A221DF">
      <w:pPr>
        <w:pStyle w:val="Rubrik2"/>
      </w:pPr>
      <w:r w:rsidRPr="00524B28">
        <w:t xml:space="preserve">Inträffar </w:t>
      </w:r>
      <w:r w:rsidR="006E0C8C" w:rsidRPr="00524B28">
        <w:t xml:space="preserve">en Befriande Omständighet och denna påverkar </w:t>
      </w:r>
      <w:proofErr w:type="spellStart"/>
      <w:r w:rsidR="006E0C8C" w:rsidRPr="00524B28">
        <w:t>Carottes</w:t>
      </w:r>
      <w:proofErr w:type="spellEnd"/>
      <w:r w:rsidR="006E0C8C" w:rsidRPr="00524B28">
        <w:t xml:space="preserve"> möjlighet att fullgöra sina avtalsenliga förpliktelser</w:t>
      </w:r>
      <w:r w:rsidRPr="00524B28">
        <w:t xml:space="preserve"> ska Carotte snarast möjligt informera kunden.  </w:t>
      </w:r>
    </w:p>
    <w:p w14:paraId="059DB007" w14:textId="77777777" w:rsidR="00A221DF" w:rsidRPr="00524B28" w:rsidRDefault="00A221DF" w:rsidP="004C468D">
      <w:pPr>
        <w:pStyle w:val="Rubrik1"/>
      </w:pPr>
      <w:r w:rsidRPr="00524B28">
        <w:t>personuppgifter</w:t>
      </w:r>
    </w:p>
    <w:p w14:paraId="0D76BA23" w14:textId="77777777" w:rsidR="00C37ACE" w:rsidRDefault="00C353C4" w:rsidP="00440C29">
      <w:pPr>
        <w:pStyle w:val="Rubrik2"/>
      </w:pPr>
      <w:r>
        <w:t xml:space="preserve">Med anledning av avtal mellan Carotte och kunden kommer Carotte att lägga upp uppdragsgivaren i sitt kundregister. Den åtgärden innebär att Carotte kommer att behandla personuppgifter avseende kunden eller kundens företrädare. I kundregistret antecknas vanligtvis följande uppgifter om kunden eller kundens företrädare: namn, adress, </w:t>
      </w:r>
      <w:r w:rsidR="00E9395A">
        <w:t>telefonnummer och e-postadress</w:t>
      </w:r>
      <w:r w:rsidR="009439C4" w:rsidRPr="00524B28">
        <w:t xml:space="preserve">. </w:t>
      </w:r>
    </w:p>
    <w:p w14:paraId="1ECF9008" w14:textId="77777777" w:rsidR="00C353C4" w:rsidRPr="00524B28" w:rsidRDefault="00C353C4" w:rsidP="00440C29">
      <w:pPr>
        <w:pStyle w:val="Rubrik2"/>
      </w:pPr>
      <w:r>
        <w:t xml:space="preserve">Carotte använder uppgifterna för att </w:t>
      </w:r>
      <w:r w:rsidRPr="00524B28">
        <w:t>fullgöra sina förpliktelser enligt avtal med kunden</w:t>
      </w:r>
      <w:r>
        <w:t xml:space="preserve"> och eventuellt i marknadsföringssyfte genom exempelvis utskick av nyhetsbrev. Carotte </w:t>
      </w:r>
      <w:r w:rsidRPr="00524B28">
        <w:t>förbehåller sig rätten överlåta kunduppgifter till andra bolag i samma koncern</w:t>
      </w:r>
      <w:r>
        <w:t>.</w:t>
      </w:r>
    </w:p>
    <w:p w14:paraId="1BD5490B" w14:textId="77777777" w:rsidR="00BE7C2C" w:rsidRPr="00524B28" w:rsidRDefault="00BE7C2C" w:rsidP="004C468D">
      <w:pPr>
        <w:pStyle w:val="Rubrik1"/>
      </w:pPr>
      <w:r w:rsidRPr="00524B28">
        <w:t>Övrigt</w:t>
      </w:r>
    </w:p>
    <w:p w14:paraId="605FDF12" w14:textId="77777777" w:rsidR="00BE7C2C" w:rsidRPr="00524B28" w:rsidRDefault="00BE7C2C" w:rsidP="00BE7C2C">
      <w:pPr>
        <w:pStyle w:val="Rubrik2"/>
      </w:pPr>
      <w:r w:rsidRPr="00524B28">
        <w:t>Carotte har rätt att anlita underleverantörer för att fullgöra sina åtaganden enligt avtal med kund. Carotte svarar för underleverantörens arbete såsom för eget arbete.</w:t>
      </w:r>
    </w:p>
    <w:p w14:paraId="58FD9898" w14:textId="77777777" w:rsidR="004C468D" w:rsidRPr="00524B28" w:rsidRDefault="004C468D" w:rsidP="004C468D">
      <w:pPr>
        <w:pStyle w:val="Rubrik1"/>
      </w:pPr>
      <w:r w:rsidRPr="00524B28">
        <w:t>tillämplig lag och tvister</w:t>
      </w:r>
      <w:bookmarkEnd w:id="0"/>
    </w:p>
    <w:p w14:paraId="13D3DE02" w14:textId="77777777" w:rsidR="004C468D" w:rsidRPr="00524B28" w:rsidRDefault="00FC53FC" w:rsidP="004C468D">
      <w:pPr>
        <w:pStyle w:val="Rubrik2"/>
      </w:pPr>
      <w:r w:rsidRPr="00524B28">
        <w:t>Avtal mellan Carotte och kunden, inkl. d</w:t>
      </w:r>
      <w:r w:rsidR="00C0224A" w:rsidRPr="00524B28">
        <w:t>essa</w:t>
      </w:r>
      <w:r w:rsidR="007B6DF5" w:rsidRPr="00524B28">
        <w:t xml:space="preserve"> </w:t>
      </w:r>
      <w:r w:rsidR="00C0224A" w:rsidRPr="00524B28">
        <w:t>Villkor</w:t>
      </w:r>
      <w:r w:rsidRPr="00524B28">
        <w:t>,</w:t>
      </w:r>
      <w:r w:rsidR="00C0224A" w:rsidRPr="00524B28">
        <w:t xml:space="preserve"> ska</w:t>
      </w:r>
      <w:r w:rsidR="004C468D" w:rsidRPr="00524B28">
        <w:t xml:space="preserve"> tolkas och tillämpas i enlighet med svensk rätt.</w:t>
      </w:r>
    </w:p>
    <w:p w14:paraId="41F89D96" w14:textId="77777777" w:rsidR="003F2AEC" w:rsidRPr="00524B28" w:rsidRDefault="00C0224A" w:rsidP="004C468D">
      <w:pPr>
        <w:pStyle w:val="Rubrik2"/>
      </w:pPr>
      <w:r w:rsidRPr="00524B28">
        <w:t>Tvist i anledning av</w:t>
      </w:r>
      <w:r w:rsidR="00FC53FC" w:rsidRPr="00524B28">
        <w:t xml:space="preserve"> avtal mellan Carotte och kunden, inkl.</w:t>
      </w:r>
      <w:r w:rsidRPr="00524B28">
        <w:t xml:space="preserve"> dessa</w:t>
      </w:r>
      <w:r w:rsidR="004C468D" w:rsidRPr="00524B28">
        <w:t xml:space="preserve"> </w:t>
      </w:r>
      <w:r w:rsidRPr="00524B28">
        <w:t>Villkor</w:t>
      </w:r>
      <w:r w:rsidR="00FC53FC" w:rsidRPr="00524B28">
        <w:t>,</w:t>
      </w:r>
      <w:r w:rsidR="004C468D" w:rsidRPr="00524B28">
        <w:t xml:space="preserve"> skall slutligt avgöras</w:t>
      </w:r>
      <w:r w:rsidRPr="00524B28">
        <w:t xml:space="preserve"> i allmän domstol med Stockholms tingsrätt som första instans</w:t>
      </w:r>
      <w:r w:rsidR="00D231B7" w:rsidRPr="00524B28">
        <w:t xml:space="preserve">. </w:t>
      </w:r>
    </w:p>
    <w:p w14:paraId="79C2596F" w14:textId="77777777" w:rsidR="00C03477" w:rsidRPr="00524B28" w:rsidRDefault="00A51F7C" w:rsidP="00A51F7C">
      <w:pPr>
        <w:spacing w:before="0" w:after="0" w:line="240" w:lineRule="auto"/>
        <w:ind w:left="1304"/>
        <w:jc w:val="center"/>
      </w:pPr>
      <w:r w:rsidRPr="00524B28">
        <w:t>******</w:t>
      </w:r>
    </w:p>
    <w:sectPr w:rsidR="00C03477" w:rsidRPr="00524B28" w:rsidSect="003916F8">
      <w:headerReference w:type="default" r:id="rId11"/>
      <w:pgSz w:w="11906" w:h="16838" w:code="9"/>
      <w:pgMar w:top="1418" w:right="1418" w:bottom="1418" w:left="1418" w:header="680" w:footer="680" w:gutter="0"/>
      <w:paperSrc w:first="256" w:other="256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FAC73" w14:textId="77777777" w:rsidR="00940600" w:rsidRDefault="00940600">
      <w:r>
        <w:separator/>
      </w:r>
    </w:p>
    <w:p w14:paraId="7AE7766A" w14:textId="77777777" w:rsidR="00940600" w:rsidRDefault="00940600"/>
  </w:endnote>
  <w:endnote w:type="continuationSeparator" w:id="0">
    <w:p w14:paraId="293161B2" w14:textId="77777777" w:rsidR="00940600" w:rsidRDefault="00940600">
      <w:r>
        <w:continuationSeparator/>
      </w:r>
    </w:p>
    <w:p w14:paraId="667DA9F3" w14:textId="77777777" w:rsidR="00940600" w:rsidRDefault="00940600"/>
  </w:endnote>
  <w:endnote w:type="continuationNotice" w:id="1">
    <w:p w14:paraId="265D3D72" w14:textId="77777777" w:rsidR="00940600" w:rsidRDefault="0094060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Fet">
    <w:altName w:val="Calibri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3B4B7" w14:textId="77777777" w:rsidR="00940600" w:rsidRDefault="00940600">
      <w:r>
        <w:separator/>
      </w:r>
    </w:p>
    <w:p w14:paraId="3C58B8EE" w14:textId="77777777" w:rsidR="00940600" w:rsidRDefault="00940600"/>
  </w:footnote>
  <w:footnote w:type="continuationSeparator" w:id="0">
    <w:p w14:paraId="5A0739AD" w14:textId="77777777" w:rsidR="00940600" w:rsidRDefault="00940600">
      <w:r>
        <w:continuationSeparator/>
      </w:r>
    </w:p>
    <w:p w14:paraId="623C8A85" w14:textId="77777777" w:rsidR="00940600" w:rsidRDefault="00940600"/>
  </w:footnote>
  <w:footnote w:type="continuationNotice" w:id="1">
    <w:p w14:paraId="2168806A" w14:textId="77777777" w:rsidR="00940600" w:rsidRDefault="0094060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D6219" w14:textId="77777777" w:rsidR="00DC46E6" w:rsidRDefault="00DC46E6" w:rsidP="00DC46E6">
    <w:pPr>
      <w:pStyle w:val="Sidhuvud"/>
      <w:spacing w:before="0"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23A6FF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4DC9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E068B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F61B3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2BDC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E888A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70EB0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C2D28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949A9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66BC2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16258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25743A9"/>
    <w:multiLevelType w:val="multilevel"/>
    <w:tmpl w:val="C86ED88C"/>
    <w:lvl w:ilvl="0">
      <w:start w:val="1"/>
      <w:numFmt w:val="decimal"/>
      <w:pStyle w:val="Bilagelista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1">
      <w:start w:val="1"/>
      <w:numFmt w:val="decimal"/>
      <w:pStyle w:val="Bilagelista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ilagelista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7A7231F"/>
    <w:multiLevelType w:val="multilevel"/>
    <w:tmpl w:val="D6BC62FC"/>
    <w:lvl w:ilvl="0">
      <w:start w:val="1"/>
      <w:numFmt w:val="lowerLetter"/>
      <w:pStyle w:val="Lista"/>
      <w:lvlText w:val="(%1)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</w:rPr>
    </w:lvl>
    <w:lvl w:ilvl="1">
      <w:start w:val="1"/>
      <w:numFmt w:val="lowerRoman"/>
      <w:pStyle w:val="Lista2"/>
      <w:lvlText w:val="(%2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2">
      <w:start w:val="1"/>
      <w:numFmt w:val="lowerLetter"/>
      <w:lvlRestart w:val="1"/>
      <w:pStyle w:val="Lista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lowerRoman"/>
      <w:pStyle w:val="Lista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6"/>
        </w:tabs>
        <w:ind w:left="2836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6"/>
        </w:tabs>
        <w:ind w:left="2836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3"/>
        </w:tabs>
        <w:ind w:left="3403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3" w15:restartNumberingAfterBreak="0">
    <w:nsid w:val="23BC2D9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08616B"/>
    <w:multiLevelType w:val="hybridMultilevel"/>
    <w:tmpl w:val="05F61EB2"/>
    <w:lvl w:ilvl="0" w:tplc="F54ADF36">
      <w:start w:val="1"/>
      <w:numFmt w:val="upperLetter"/>
      <w:pStyle w:val="Bakgrund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C5E2F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3781A4D"/>
    <w:multiLevelType w:val="multilevel"/>
    <w:tmpl w:val="F3883A3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3CD597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D024FC0"/>
    <w:multiLevelType w:val="multilevel"/>
    <w:tmpl w:val="C86ED88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F4A7386"/>
    <w:multiLevelType w:val="multilevel"/>
    <w:tmpl w:val="8EAE2644"/>
    <w:lvl w:ilvl="0">
      <w:start w:val="1"/>
      <w:numFmt w:val="lowerLetter"/>
      <w:lvlText w:val="(%1)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</w:rPr>
    </w:lvl>
    <w:lvl w:ilvl="1">
      <w:start w:val="1"/>
      <w:numFmt w:val="lowerRoman"/>
      <w:lvlText w:val="(%2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6"/>
        </w:tabs>
        <w:ind w:left="2836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6"/>
        </w:tabs>
        <w:ind w:left="2836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3"/>
        </w:tabs>
        <w:ind w:left="3403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0" w15:restartNumberingAfterBreak="0">
    <w:nsid w:val="6AE77E21"/>
    <w:multiLevelType w:val="multilevel"/>
    <w:tmpl w:val="4B7AE91A"/>
    <w:lvl w:ilvl="0">
      <w:start w:val="1"/>
      <w:numFmt w:val="decimal"/>
      <w:pStyle w:val="Rubrik1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 w:val="0"/>
        <w:i w:val="0"/>
        <w:sz w:val="22"/>
        <w:szCs w:val="22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CC21B54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6AD27EB"/>
    <w:multiLevelType w:val="hybridMultilevel"/>
    <w:tmpl w:val="749E3026"/>
    <w:lvl w:ilvl="0" w:tplc="1E26E3D8">
      <w:start w:val="1"/>
      <w:numFmt w:val="lowerRoman"/>
      <w:lvlText w:val="(%1)"/>
      <w:lvlJc w:val="left"/>
      <w:pPr>
        <w:ind w:left="140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60" w:hanging="360"/>
      </w:pPr>
    </w:lvl>
    <w:lvl w:ilvl="2" w:tplc="041D001B" w:tentative="1">
      <w:start w:val="1"/>
      <w:numFmt w:val="lowerRoman"/>
      <w:lvlText w:val="%3."/>
      <w:lvlJc w:val="right"/>
      <w:pPr>
        <w:ind w:left="2480" w:hanging="180"/>
      </w:pPr>
    </w:lvl>
    <w:lvl w:ilvl="3" w:tplc="041D000F" w:tentative="1">
      <w:start w:val="1"/>
      <w:numFmt w:val="decimal"/>
      <w:lvlText w:val="%4."/>
      <w:lvlJc w:val="left"/>
      <w:pPr>
        <w:ind w:left="3200" w:hanging="360"/>
      </w:pPr>
    </w:lvl>
    <w:lvl w:ilvl="4" w:tplc="041D0019" w:tentative="1">
      <w:start w:val="1"/>
      <w:numFmt w:val="lowerLetter"/>
      <w:lvlText w:val="%5."/>
      <w:lvlJc w:val="left"/>
      <w:pPr>
        <w:ind w:left="3920" w:hanging="360"/>
      </w:pPr>
    </w:lvl>
    <w:lvl w:ilvl="5" w:tplc="041D001B" w:tentative="1">
      <w:start w:val="1"/>
      <w:numFmt w:val="lowerRoman"/>
      <w:lvlText w:val="%6."/>
      <w:lvlJc w:val="right"/>
      <w:pPr>
        <w:ind w:left="4640" w:hanging="180"/>
      </w:pPr>
    </w:lvl>
    <w:lvl w:ilvl="6" w:tplc="041D000F" w:tentative="1">
      <w:start w:val="1"/>
      <w:numFmt w:val="decimal"/>
      <w:lvlText w:val="%7."/>
      <w:lvlJc w:val="left"/>
      <w:pPr>
        <w:ind w:left="5360" w:hanging="360"/>
      </w:pPr>
    </w:lvl>
    <w:lvl w:ilvl="7" w:tplc="041D0019" w:tentative="1">
      <w:start w:val="1"/>
      <w:numFmt w:val="lowerLetter"/>
      <w:lvlText w:val="%8."/>
      <w:lvlJc w:val="left"/>
      <w:pPr>
        <w:ind w:left="6080" w:hanging="360"/>
      </w:pPr>
    </w:lvl>
    <w:lvl w:ilvl="8" w:tplc="041D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7CD972C9"/>
    <w:multiLevelType w:val="hybridMultilevel"/>
    <w:tmpl w:val="A078CB4A"/>
    <w:lvl w:ilvl="0" w:tplc="23BC2E06">
      <w:start w:val="1"/>
      <w:numFmt w:val="decimal"/>
      <w:pStyle w:val="Parter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1"/>
  </w:num>
  <w:num w:numId="14">
    <w:abstractNumId w:val="10"/>
  </w:num>
  <w:num w:numId="15">
    <w:abstractNumId w:val="14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17"/>
  </w:num>
  <w:num w:numId="21">
    <w:abstractNumId w:val="13"/>
  </w:num>
  <w:num w:numId="22">
    <w:abstractNumId w:val="16"/>
  </w:num>
  <w:num w:numId="23">
    <w:abstractNumId w:val="1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2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20"/>
  </w:num>
  <w:num w:numId="46">
    <w:abstractNumId w:val="20"/>
  </w:num>
  <w:num w:numId="47">
    <w:abstractNumId w:val="20"/>
  </w:num>
  <w:num w:numId="48">
    <w:abstractNumId w:val="20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removePersonalInformation/>
  <w:removeDateAndTime/>
  <w:displayBackgroundShape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8EF"/>
    <w:rsid w:val="0000196A"/>
    <w:rsid w:val="000104F3"/>
    <w:rsid w:val="00010C92"/>
    <w:rsid w:val="00014543"/>
    <w:rsid w:val="000150E8"/>
    <w:rsid w:val="000158D7"/>
    <w:rsid w:val="000208B2"/>
    <w:rsid w:val="000211BB"/>
    <w:rsid w:val="000247F7"/>
    <w:rsid w:val="0003435D"/>
    <w:rsid w:val="000461DD"/>
    <w:rsid w:val="00060F68"/>
    <w:rsid w:val="00062AC3"/>
    <w:rsid w:val="00064244"/>
    <w:rsid w:val="00066EE8"/>
    <w:rsid w:val="00072801"/>
    <w:rsid w:val="00074D15"/>
    <w:rsid w:val="000776A6"/>
    <w:rsid w:val="000809AC"/>
    <w:rsid w:val="00080B46"/>
    <w:rsid w:val="000811EF"/>
    <w:rsid w:val="000821A9"/>
    <w:rsid w:val="0008299C"/>
    <w:rsid w:val="000900D4"/>
    <w:rsid w:val="00090160"/>
    <w:rsid w:val="000905B6"/>
    <w:rsid w:val="00096611"/>
    <w:rsid w:val="000B0A60"/>
    <w:rsid w:val="000C0E4A"/>
    <w:rsid w:val="000C1881"/>
    <w:rsid w:val="000D2E91"/>
    <w:rsid w:val="000E10AF"/>
    <w:rsid w:val="00111A9D"/>
    <w:rsid w:val="00112281"/>
    <w:rsid w:val="00122B6E"/>
    <w:rsid w:val="00123C23"/>
    <w:rsid w:val="00124AC1"/>
    <w:rsid w:val="00132610"/>
    <w:rsid w:val="00137688"/>
    <w:rsid w:val="00142664"/>
    <w:rsid w:val="00144C28"/>
    <w:rsid w:val="001478C4"/>
    <w:rsid w:val="00153F86"/>
    <w:rsid w:val="0015584C"/>
    <w:rsid w:val="00161896"/>
    <w:rsid w:val="00166982"/>
    <w:rsid w:val="001670A0"/>
    <w:rsid w:val="00170D89"/>
    <w:rsid w:val="00170F5C"/>
    <w:rsid w:val="00171204"/>
    <w:rsid w:val="00182B41"/>
    <w:rsid w:val="0019093E"/>
    <w:rsid w:val="00190E9C"/>
    <w:rsid w:val="001948DF"/>
    <w:rsid w:val="00195356"/>
    <w:rsid w:val="001A09E0"/>
    <w:rsid w:val="001A1363"/>
    <w:rsid w:val="001A1493"/>
    <w:rsid w:val="001A6EF3"/>
    <w:rsid w:val="001C21CF"/>
    <w:rsid w:val="001C22CF"/>
    <w:rsid w:val="001C30C2"/>
    <w:rsid w:val="001C3BC9"/>
    <w:rsid w:val="001C457C"/>
    <w:rsid w:val="001C491B"/>
    <w:rsid w:val="001C61CB"/>
    <w:rsid w:val="001C6A07"/>
    <w:rsid w:val="001D213E"/>
    <w:rsid w:val="001D556B"/>
    <w:rsid w:val="001D71FC"/>
    <w:rsid w:val="001E21F3"/>
    <w:rsid w:val="001E24A8"/>
    <w:rsid w:val="001E40D1"/>
    <w:rsid w:val="001E681E"/>
    <w:rsid w:val="001F0772"/>
    <w:rsid w:val="001F0D62"/>
    <w:rsid w:val="001F5208"/>
    <w:rsid w:val="001F73FB"/>
    <w:rsid w:val="0020273D"/>
    <w:rsid w:val="00211161"/>
    <w:rsid w:val="0021312E"/>
    <w:rsid w:val="00214ACE"/>
    <w:rsid w:val="00222B2C"/>
    <w:rsid w:val="00226A0D"/>
    <w:rsid w:val="00233F19"/>
    <w:rsid w:val="00235200"/>
    <w:rsid w:val="002358D3"/>
    <w:rsid w:val="00237042"/>
    <w:rsid w:val="002449CC"/>
    <w:rsid w:val="002468DA"/>
    <w:rsid w:val="002609AC"/>
    <w:rsid w:val="0026162E"/>
    <w:rsid w:val="00262B08"/>
    <w:rsid w:val="00263984"/>
    <w:rsid w:val="002714FB"/>
    <w:rsid w:val="00280292"/>
    <w:rsid w:val="002847EA"/>
    <w:rsid w:val="0029292E"/>
    <w:rsid w:val="00293BC2"/>
    <w:rsid w:val="00297B90"/>
    <w:rsid w:val="002A1DAB"/>
    <w:rsid w:val="002A2DEB"/>
    <w:rsid w:val="002A357A"/>
    <w:rsid w:val="002B1209"/>
    <w:rsid w:val="002B7EAA"/>
    <w:rsid w:val="002B7EEA"/>
    <w:rsid w:val="002D0D25"/>
    <w:rsid w:val="002D3508"/>
    <w:rsid w:val="002E0DA2"/>
    <w:rsid w:val="002E7E5E"/>
    <w:rsid w:val="002F0A4A"/>
    <w:rsid w:val="002F0B6C"/>
    <w:rsid w:val="002F1EFF"/>
    <w:rsid w:val="002F68C1"/>
    <w:rsid w:val="002F78E0"/>
    <w:rsid w:val="00302F38"/>
    <w:rsid w:val="003064B9"/>
    <w:rsid w:val="00311CBE"/>
    <w:rsid w:val="00320ACA"/>
    <w:rsid w:val="003313E5"/>
    <w:rsid w:val="00334DF6"/>
    <w:rsid w:val="0034178A"/>
    <w:rsid w:val="003444AB"/>
    <w:rsid w:val="0035025D"/>
    <w:rsid w:val="0035379B"/>
    <w:rsid w:val="0035493F"/>
    <w:rsid w:val="0036127D"/>
    <w:rsid w:val="00364031"/>
    <w:rsid w:val="00365485"/>
    <w:rsid w:val="00367114"/>
    <w:rsid w:val="00367E2C"/>
    <w:rsid w:val="00371048"/>
    <w:rsid w:val="00372607"/>
    <w:rsid w:val="0037290F"/>
    <w:rsid w:val="00373E43"/>
    <w:rsid w:val="00385447"/>
    <w:rsid w:val="00390740"/>
    <w:rsid w:val="003916F8"/>
    <w:rsid w:val="003965C3"/>
    <w:rsid w:val="003A257E"/>
    <w:rsid w:val="003A3EB1"/>
    <w:rsid w:val="003A4980"/>
    <w:rsid w:val="003A5158"/>
    <w:rsid w:val="003A706F"/>
    <w:rsid w:val="003B028F"/>
    <w:rsid w:val="003B269E"/>
    <w:rsid w:val="003B2C21"/>
    <w:rsid w:val="003B3869"/>
    <w:rsid w:val="003C3106"/>
    <w:rsid w:val="003C70CE"/>
    <w:rsid w:val="003D0FB6"/>
    <w:rsid w:val="003E34ED"/>
    <w:rsid w:val="003E64E5"/>
    <w:rsid w:val="003F1A59"/>
    <w:rsid w:val="003F2AEC"/>
    <w:rsid w:val="003F480A"/>
    <w:rsid w:val="003F76B0"/>
    <w:rsid w:val="00400F84"/>
    <w:rsid w:val="00406F69"/>
    <w:rsid w:val="00410D86"/>
    <w:rsid w:val="004124A4"/>
    <w:rsid w:val="00413AD8"/>
    <w:rsid w:val="00414381"/>
    <w:rsid w:val="00420210"/>
    <w:rsid w:val="004209F5"/>
    <w:rsid w:val="00435086"/>
    <w:rsid w:val="00435C23"/>
    <w:rsid w:val="00440069"/>
    <w:rsid w:val="00440C29"/>
    <w:rsid w:val="00444A49"/>
    <w:rsid w:val="00445388"/>
    <w:rsid w:val="00445548"/>
    <w:rsid w:val="00447EED"/>
    <w:rsid w:val="004520D3"/>
    <w:rsid w:val="00454FD8"/>
    <w:rsid w:val="00457571"/>
    <w:rsid w:val="004639C5"/>
    <w:rsid w:val="00465FC9"/>
    <w:rsid w:val="00466F82"/>
    <w:rsid w:val="00475EF5"/>
    <w:rsid w:val="00481CF0"/>
    <w:rsid w:val="0048234A"/>
    <w:rsid w:val="004850A3"/>
    <w:rsid w:val="0049006D"/>
    <w:rsid w:val="004A1687"/>
    <w:rsid w:val="004A37CD"/>
    <w:rsid w:val="004A55CD"/>
    <w:rsid w:val="004A75DF"/>
    <w:rsid w:val="004A7897"/>
    <w:rsid w:val="004A7F0E"/>
    <w:rsid w:val="004B61C0"/>
    <w:rsid w:val="004B6EAD"/>
    <w:rsid w:val="004C0DEF"/>
    <w:rsid w:val="004C468D"/>
    <w:rsid w:val="004D33B6"/>
    <w:rsid w:val="004D4582"/>
    <w:rsid w:val="004D4BEB"/>
    <w:rsid w:val="004E0E52"/>
    <w:rsid w:val="004E290C"/>
    <w:rsid w:val="004E3C5F"/>
    <w:rsid w:val="004E4318"/>
    <w:rsid w:val="004E43D6"/>
    <w:rsid w:val="004E5297"/>
    <w:rsid w:val="004E541C"/>
    <w:rsid w:val="004E7DC5"/>
    <w:rsid w:val="004F5EB9"/>
    <w:rsid w:val="004F74B5"/>
    <w:rsid w:val="0050288D"/>
    <w:rsid w:val="00504DB4"/>
    <w:rsid w:val="00510387"/>
    <w:rsid w:val="00510A6D"/>
    <w:rsid w:val="00512238"/>
    <w:rsid w:val="00512F41"/>
    <w:rsid w:val="00523AF9"/>
    <w:rsid w:val="0052478D"/>
    <w:rsid w:val="00524B28"/>
    <w:rsid w:val="00524E62"/>
    <w:rsid w:val="00526D79"/>
    <w:rsid w:val="005607BA"/>
    <w:rsid w:val="00561EC1"/>
    <w:rsid w:val="00565882"/>
    <w:rsid w:val="00576ADD"/>
    <w:rsid w:val="00577F3F"/>
    <w:rsid w:val="00577F6F"/>
    <w:rsid w:val="00586168"/>
    <w:rsid w:val="00593819"/>
    <w:rsid w:val="00595DBF"/>
    <w:rsid w:val="0059682A"/>
    <w:rsid w:val="005A748B"/>
    <w:rsid w:val="005B78DA"/>
    <w:rsid w:val="005C4843"/>
    <w:rsid w:val="005C49FF"/>
    <w:rsid w:val="005C7C27"/>
    <w:rsid w:val="005D0DAB"/>
    <w:rsid w:val="005D2794"/>
    <w:rsid w:val="005D2EC8"/>
    <w:rsid w:val="005D2FEE"/>
    <w:rsid w:val="005D342A"/>
    <w:rsid w:val="005D72D7"/>
    <w:rsid w:val="005E1E2C"/>
    <w:rsid w:val="005E2698"/>
    <w:rsid w:val="005F5435"/>
    <w:rsid w:val="006032E9"/>
    <w:rsid w:val="00607A33"/>
    <w:rsid w:val="00615753"/>
    <w:rsid w:val="0062088E"/>
    <w:rsid w:val="00620B5D"/>
    <w:rsid w:val="00621257"/>
    <w:rsid w:val="00624EE0"/>
    <w:rsid w:val="0063323C"/>
    <w:rsid w:val="00634310"/>
    <w:rsid w:val="00641692"/>
    <w:rsid w:val="00643AFA"/>
    <w:rsid w:val="006445C0"/>
    <w:rsid w:val="00644FDC"/>
    <w:rsid w:val="006465FD"/>
    <w:rsid w:val="00646D44"/>
    <w:rsid w:val="006632DD"/>
    <w:rsid w:val="00672B20"/>
    <w:rsid w:val="00680FB6"/>
    <w:rsid w:val="00685CDF"/>
    <w:rsid w:val="0068681D"/>
    <w:rsid w:val="006951A6"/>
    <w:rsid w:val="00696C9F"/>
    <w:rsid w:val="006A49B6"/>
    <w:rsid w:val="006A5E54"/>
    <w:rsid w:val="006B1859"/>
    <w:rsid w:val="006B6189"/>
    <w:rsid w:val="006C19D3"/>
    <w:rsid w:val="006D082F"/>
    <w:rsid w:val="006D6A6F"/>
    <w:rsid w:val="006E0C8C"/>
    <w:rsid w:val="006E181F"/>
    <w:rsid w:val="006E1857"/>
    <w:rsid w:val="006F3497"/>
    <w:rsid w:val="0070106B"/>
    <w:rsid w:val="0071222C"/>
    <w:rsid w:val="0071296A"/>
    <w:rsid w:val="00713C0B"/>
    <w:rsid w:val="00713ECB"/>
    <w:rsid w:val="007257BB"/>
    <w:rsid w:val="007318C9"/>
    <w:rsid w:val="00733B8B"/>
    <w:rsid w:val="00733F81"/>
    <w:rsid w:val="0073561C"/>
    <w:rsid w:val="00736924"/>
    <w:rsid w:val="007370E4"/>
    <w:rsid w:val="00751AE7"/>
    <w:rsid w:val="00752A2E"/>
    <w:rsid w:val="00752B25"/>
    <w:rsid w:val="00754401"/>
    <w:rsid w:val="00763A74"/>
    <w:rsid w:val="00767121"/>
    <w:rsid w:val="0077199C"/>
    <w:rsid w:val="00772FB1"/>
    <w:rsid w:val="0077605A"/>
    <w:rsid w:val="007768DF"/>
    <w:rsid w:val="00777530"/>
    <w:rsid w:val="00781C78"/>
    <w:rsid w:val="00787709"/>
    <w:rsid w:val="00790E14"/>
    <w:rsid w:val="00791510"/>
    <w:rsid w:val="007960F0"/>
    <w:rsid w:val="007A05A3"/>
    <w:rsid w:val="007A1C56"/>
    <w:rsid w:val="007A2F15"/>
    <w:rsid w:val="007A4D3B"/>
    <w:rsid w:val="007A6819"/>
    <w:rsid w:val="007B16CE"/>
    <w:rsid w:val="007B6006"/>
    <w:rsid w:val="007B6DF5"/>
    <w:rsid w:val="007B7218"/>
    <w:rsid w:val="007D7E2C"/>
    <w:rsid w:val="007E187A"/>
    <w:rsid w:val="007F2896"/>
    <w:rsid w:val="007F36C1"/>
    <w:rsid w:val="00802460"/>
    <w:rsid w:val="00802EDB"/>
    <w:rsid w:val="0080693B"/>
    <w:rsid w:val="0081184C"/>
    <w:rsid w:val="00811A7E"/>
    <w:rsid w:val="00821D44"/>
    <w:rsid w:val="008240AF"/>
    <w:rsid w:val="008262C5"/>
    <w:rsid w:val="008276FB"/>
    <w:rsid w:val="00834BA2"/>
    <w:rsid w:val="00836D2A"/>
    <w:rsid w:val="008443C0"/>
    <w:rsid w:val="00857917"/>
    <w:rsid w:val="00862BC0"/>
    <w:rsid w:val="00864CCB"/>
    <w:rsid w:val="00866B6A"/>
    <w:rsid w:val="00866D64"/>
    <w:rsid w:val="00870B75"/>
    <w:rsid w:val="00872AF2"/>
    <w:rsid w:val="00875FB2"/>
    <w:rsid w:val="008774D1"/>
    <w:rsid w:val="008779DD"/>
    <w:rsid w:val="00880DED"/>
    <w:rsid w:val="00882D6E"/>
    <w:rsid w:val="00890978"/>
    <w:rsid w:val="008A32F2"/>
    <w:rsid w:val="008A3AD9"/>
    <w:rsid w:val="008A46F3"/>
    <w:rsid w:val="008A73F4"/>
    <w:rsid w:val="008A753D"/>
    <w:rsid w:val="008A784F"/>
    <w:rsid w:val="008B08EF"/>
    <w:rsid w:val="008B2C5B"/>
    <w:rsid w:val="008B4F65"/>
    <w:rsid w:val="008B569B"/>
    <w:rsid w:val="008C29D3"/>
    <w:rsid w:val="008D64B3"/>
    <w:rsid w:val="008D7C88"/>
    <w:rsid w:val="008E367C"/>
    <w:rsid w:val="008F1C8B"/>
    <w:rsid w:val="00904C70"/>
    <w:rsid w:val="0091273C"/>
    <w:rsid w:val="00917B9B"/>
    <w:rsid w:val="009201A1"/>
    <w:rsid w:val="00923C19"/>
    <w:rsid w:val="00932F97"/>
    <w:rsid w:val="00937C7D"/>
    <w:rsid w:val="00940600"/>
    <w:rsid w:val="00942F51"/>
    <w:rsid w:val="00942F57"/>
    <w:rsid w:val="009439C4"/>
    <w:rsid w:val="0095217F"/>
    <w:rsid w:val="009567C1"/>
    <w:rsid w:val="009568D3"/>
    <w:rsid w:val="009671E0"/>
    <w:rsid w:val="009840B2"/>
    <w:rsid w:val="009907B9"/>
    <w:rsid w:val="00992EB1"/>
    <w:rsid w:val="00994406"/>
    <w:rsid w:val="00996FF0"/>
    <w:rsid w:val="00997BFE"/>
    <w:rsid w:val="009A0A22"/>
    <w:rsid w:val="009A3791"/>
    <w:rsid w:val="009A5C52"/>
    <w:rsid w:val="009A7259"/>
    <w:rsid w:val="009B202F"/>
    <w:rsid w:val="009B356A"/>
    <w:rsid w:val="009C5EA4"/>
    <w:rsid w:val="009C6BFE"/>
    <w:rsid w:val="009C7E5E"/>
    <w:rsid w:val="009D035E"/>
    <w:rsid w:val="009D0E2D"/>
    <w:rsid w:val="009D3596"/>
    <w:rsid w:val="009D56F3"/>
    <w:rsid w:val="009F0110"/>
    <w:rsid w:val="009F079B"/>
    <w:rsid w:val="009F4F75"/>
    <w:rsid w:val="009F7AF8"/>
    <w:rsid w:val="00A03847"/>
    <w:rsid w:val="00A11955"/>
    <w:rsid w:val="00A221DF"/>
    <w:rsid w:val="00A30BC3"/>
    <w:rsid w:val="00A36CBA"/>
    <w:rsid w:val="00A41DE0"/>
    <w:rsid w:val="00A438AC"/>
    <w:rsid w:val="00A45E33"/>
    <w:rsid w:val="00A51F7C"/>
    <w:rsid w:val="00A5649C"/>
    <w:rsid w:val="00A6028E"/>
    <w:rsid w:val="00A61AE6"/>
    <w:rsid w:val="00A650CA"/>
    <w:rsid w:val="00A702B4"/>
    <w:rsid w:val="00A70F41"/>
    <w:rsid w:val="00A70F90"/>
    <w:rsid w:val="00A71726"/>
    <w:rsid w:val="00A75439"/>
    <w:rsid w:val="00A90CA4"/>
    <w:rsid w:val="00AA2164"/>
    <w:rsid w:val="00AA4249"/>
    <w:rsid w:val="00AB3DA7"/>
    <w:rsid w:val="00AC307D"/>
    <w:rsid w:val="00AC4F44"/>
    <w:rsid w:val="00AC7BE9"/>
    <w:rsid w:val="00AD0871"/>
    <w:rsid w:val="00AD1C00"/>
    <w:rsid w:val="00AD31C6"/>
    <w:rsid w:val="00AD3977"/>
    <w:rsid w:val="00AD484F"/>
    <w:rsid w:val="00AD70CB"/>
    <w:rsid w:val="00AD7463"/>
    <w:rsid w:val="00AD7ADE"/>
    <w:rsid w:val="00AD7CE0"/>
    <w:rsid w:val="00AE06F1"/>
    <w:rsid w:val="00AE3BF4"/>
    <w:rsid w:val="00AE3D69"/>
    <w:rsid w:val="00AE47DA"/>
    <w:rsid w:val="00AE55FD"/>
    <w:rsid w:val="00AF0558"/>
    <w:rsid w:val="00AF403F"/>
    <w:rsid w:val="00B031B6"/>
    <w:rsid w:val="00B117AB"/>
    <w:rsid w:val="00B26A06"/>
    <w:rsid w:val="00B3273D"/>
    <w:rsid w:val="00B41EAC"/>
    <w:rsid w:val="00B43AB9"/>
    <w:rsid w:val="00B43EE3"/>
    <w:rsid w:val="00B45C9C"/>
    <w:rsid w:val="00B50D19"/>
    <w:rsid w:val="00B606F7"/>
    <w:rsid w:val="00B62CAF"/>
    <w:rsid w:val="00B62CDB"/>
    <w:rsid w:val="00B63093"/>
    <w:rsid w:val="00B676F7"/>
    <w:rsid w:val="00B8164F"/>
    <w:rsid w:val="00B930DD"/>
    <w:rsid w:val="00B9549E"/>
    <w:rsid w:val="00B962DF"/>
    <w:rsid w:val="00BA2011"/>
    <w:rsid w:val="00BA3ED3"/>
    <w:rsid w:val="00BA77B8"/>
    <w:rsid w:val="00BB08B3"/>
    <w:rsid w:val="00BB37F9"/>
    <w:rsid w:val="00BB5D53"/>
    <w:rsid w:val="00BB5E90"/>
    <w:rsid w:val="00BC6318"/>
    <w:rsid w:val="00BC699C"/>
    <w:rsid w:val="00BD3130"/>
    <w:rsid w:val="00BD56F2"/>
    <w:rsid w:val="00BE2F9D"/>
    <w:rsid w:val="00BE47A3"/>
    <w:rsid w:val="00BE69B6"/>
    <w:rsid w:val="00BE7C2C"/>
    <w:rsid w:val="00BF23EF"/>
    <w:rsid w:val="00BF2612"/>
    <w:rsid w:val="00BF2DF4"/>
    <w:rsid w:val="00BF4A93"/>
    <w:rsid w:val="00C01D79"/>
    <w:rsid w:val="00C02175"/>
    <w:rsid w:val="00C0224A"/>
    <w:rsid w:val="00C025BE"/>
    <w:rsid w:val="00C03477"/>
    <w:rsid w:val="00C0585E"/>
    <w:rsid w:val="00C115E5"/>
    <w:rsid w:val="00C12774"/>
    <w:rsid w:val="00C16CDE"/>
    <w:rsid w:val="00C2029D"/>
    <w:rsid w:val="00C2674C"/>
    <w:rsid w:val="00C26EDF"/>
    <w:rsid w:val="00C342ED"/>
    <w:rsid w:val="00C3471D"/>
    <w:rsid w:val="00C34B73"/>
    <w:rsid w:val="00C353C4"/>
    <w:rsid w:val="00C37ACE"/>
    <w:rsid w:val="00C40693"/>
    <w:rsid w:val="00C4202F"/>
    <w:rsid w:val="00C445D6"/>
    <w:rsid w:val="00C461B5"/>
    <w:rsid w:val="00C51ADC"/>
    <w:rsid w:val="00C53067"/>
    <w:rsid w:val="00C57AF9"/>
    <w:rsid w:val="00C60BCB"/>
    <w:rsid w:val="00C61E7F"/>
    <w:rsid w:val="00C63EA6"/>
    <w:rsid w:val="00C64A0B"/>
    <w:rsid w:val="00C676F6"/>
    <w:rsid w:val="00C74BB1"/>
    <w:rsid w:val="00C77440"/>
    <w:rsid w:val="00C8038F"/>
    <w:rsid w:val="00C84BB4"/>
    <w:rsid w:val="00C9134E"/>
    <w:rsid w:val="00C916A9"/>
    <w:rsid w:val="00CA156C"/>
    <w:rsid w:val="00CA33C7"/>
    <w:rsid w:val="00CA4512"/>
    <w:rsid w:val="00CA7336"/>
    <w:rsid w:val="00CC5C99"/>
    <w:rsid w:val="00CC64FB"/>
    <w:rsid w:val="00CC7CCE"/>
    <w:rsid w:val="00CF198B"/>
    <w:rsid w:val="00CF6C07"/>
    <w:rsid w:val="00D006C0"/>
    <w:rsid w:val="00D03140"/>
    <w:rsid w:val="00D06FF2"/>
    <w:rsid w:val="00D1006F"/>
    <w:rsid w:val="00D11FA1"/>
    <w:rsid w:val="00D16354"/>
    <w:rsid w:val="00D231B7"/>
    <w:rsid w:val="00D234C1"/>
    <w:rsid w:val="00D25DC2"/>
    <w:rsid w:val="00D25F15"/>
    <w:rsid w:val="00D26304"/>
    <w:rsid w:val="00D34A3A"/>
    <w:rsid w:val="00D35064"/>
    <w:rsid w:val="00D3556A"/>
    <w:rsid w:val="00D35A49"/>
    <w:rsid w:val="00D45D28"/>
    <w:rsid w:val="00D52F72"/>
    <w:rsid w:val="00D54B21"/>
    <w:rsid w:val="00D556DA"/>
    <w:rsid w:val="00D671BE"/>
    <w:rsid w:val="00D70139"/>
    <w:rsid w:val="00D7301C"/>
    <w:rsid w:val="00D74652"/>
    <w:rsid w:val="00D7755F"/>
    <w:rsid w:val="00D83928"/>
    <w:rsid w:val="00D86387"/>
    <w:rsid w:val="00D95144"/>
    <w:rsid w:val="00DA6CD4"/>
    <w:rsid w:val="00DA6F44"/>
    <w:rsid w:val="00DC46E6"/>
    <w:rsid w:val="00DC48EC"/>
    <w:rsid w:val="00DC65D3"/>
    <w:rsid w:val="00DD170A"/>
    <w:rsid w:val="00DD38C0"/>
    <w:rsid w:val="00DD5299"/>
    <w:rsid w:val="00DE0F99"/>
    <w:rsid w:val="00DE1B34"/>
    <w:rsid w:val="00DE299F"/>
    <w:rsid w:val="00DE4DF5"/>
    <w:rsid w:val="00DE7D7C"/>
    <w:rsid w:val="00DE7F4A"/>
    <w:rsid w:val="00DF20EF"/>
    <w:rsid w:val="00DF5261"/>
    <w:rsid w:val="00E011C1"/>
    <w:rsid w:val="00E10255"/>
    <w:rsid w:val="00E16DFA"/>
    <w:rsid w:val="00E174BE"/>
    <w:rsid w:val="00E17B6C"/>
    <w:rsid w:val="00E21428"/>
    <w:rsid w:val="00E268B4"/>
    <w:rsid w:val="00E27833"/>
    <w:rsid w:val="00E32109"/>
    <w:rsid w:val="00E33935"/>
    <w:rsid w:val="00E43BB3"/>
    <w:rsid w:val="00E448EA"/>
    <w:rsid w:val="00E44C94"/>
    <w:rsid w:val="00E47DDC"/>
    <w:rsid w:val="00E509F8"/>
    <w:rsid w:val="00E515A9"/>
    <w:rsid w:val="00E55236"/>
    <w:rsid w:val="00E55F98"/>
    <w:rsid w:val="00E56764"/>
    <w:rsid w:val="00E6175F"/>
    <w:rsid w:val="00E64BAF"/>
    <w:rsid w:val="00E65653"/>
    <w:rsid w:val="00E67C60"/>
    <w:rsid w:val="00E765F7"/>
    <w:rsid w:val="00E801E7"/>
    <w:rsid w:val="00E807D3"/>
    <w:rsid w:val="00E858C7"/>
    <w:rsid w:val="00E9170B"/>
    <w:rsid w:val="00E9395A"/>
    <w:rsid w:val="00E9695F"/>
    <w:rsid w:val="00EA1A86"/>
    <w:rsid w:val="00EA5D3F"/>
    <w:rsid w:val="00EB7E40"/>
    <w:rsid w:val="00EC1799"/>
    <w:rsid w:val="00EC5C30"/>
    <w:rsid w:val="00ED1D43"/>
    <w:rsid w:val="00ED3346"/>
    <w:rsid w:val="00ED40E2"/>
    <w:rsid w:val="00ED7494"/>
    <w:rsid w:val="00EE0864"/>
    <w:rsid w:val="00EE2409"/>
    <w:rsid w:val="00EE3EF7"/>
    <w:rsid w:val="00EF6719"/>
    <w:rsid w:val="00EF7A58"/>
    <w:rsid w:val="00F005FE"/>
    <w:rsid w:val="00F0428F"/>
    <w:rsid w:val="00F07DB6"/>
    <w:rsid w:val="00F13723"/>
    <w:rsid w:val="00F15D94"/>
    <w:rsid w:val="00F17C40"/>
    <w:rsid w:val="00F23DC5"/>
    <w:rsid w:val="00F26CE5"/>
    <w:rsid w:val="00F30239"/>
    <w:rsid w:val="00F330A9"/>
    <w:rsid w:val="00F41762"/>
    <w:rsid w:val="00F41A0C"/>
    <w:rsid w:val="00F42462"/>
    <w:rsid w:val="00F42A9A"/>
    <w:rsid w:val="00F43288"/>
    <w:rsid w:val="00F474ED"/>
    <w:rsid w:val="00F50CF4"/>
    <w:rsid w:val="00F5220B"/>
    <w:rsid w:val="00F54C3A"/>
    <w:rsid w:val="00F54E0E"/>
    <w:rsid w:val="00F61832"/>
    <w:rsid w:val="00F65B92"/>
    <w:rsid w:val="00F66CB2"/>
    <w:rsid w:val="00F67AF9"/>
    <w:rsid w:val="00F71775"/>
    <w:rsid w:val="00F71C94"/>
    <w:rsid w:val="00F732AA"/>
    <w:rsid w:val="00F73DFE"/>
    <w:rsid w:val="00F75468"/>
    <w:rsid w:val="00F80DCB"/>
    <w:rsid w:val="00F90507"/>
    <w:rsid w:val="00F92083"/>
    <w:rsid w:val="00F97A75"/>
    <w:rsid w:val="00F97C40"/>
    <w:rsid w:val="00FA32AB"/>
    <w:rsid w:val="00FA4D6A"/>
    <w:rsid w:val="00FA4F21"/>
    <w:rsid w:val="00FB44FA"/>
    <w:rsid w:val="00FB5A5B"/>
    <w:rsid w:val="00FC53FC"/>
    <w:rsid w:val="00FC5CF9"/>
    <w:rsid w:val="00FD267A"/>
    <w:rsid w:val="00FD6BEC"/>
    <w:rsid w:val="00FE1F87"/>
    <w:rsid w:val="00FE2797"/>
    <w:rsid w:val="00FF0775"/>
    <w:rsid w:val="00FF1A98"/>
    <w:rsid w:val="00FF41A5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52E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1BE"/>
    <w:pPr>
      <w:spacing w:before="240" w:after="240" w:line="288" w:lineRule="auto"/>
      <w:jc w:val="both"/>
    </w:pPr>
    <w:rPr>
      <w:sz w:val="24"/>
      <w:szCs w:val="24"/>
    </w:rPr>
  </w:style>
  <w:style w:type="paragraph" w:styleId="Rubrik1">
    <w:name w:val="heading 1"/>
    <w:basedOn w:val="Normal"/>
    <w:next w:val="Rubrik2"/>
    <w:autoRedefine/>
    <w:qFormat/>
    <w:rsid w:val="00DC65D3"/>
    <w:pPr>
      <w:keepNext/>
      <w:numPr>
        <w:numId w:val="27"/>
      </w:numPr>
      <w:spacing w:before="360"/>
      <w:jc w:val="left"/>
      <w:outlineLvl w:val="0"/>
    </w:pPr>
    <w:rPr>
      <w:b/>
      <w:caps/>
    </w:rPr>
  </w:style>
  <w:style w:type="paragraph" w:styleId="Rubrik2">
    <w:name w:val="heading 2"/>
    <w:basedOn w:val="Rubrik1"/>
    <w:qFormat/>
    <w:rsid w:val="00DC65D3"/>
    <w:pPr>
      <w:keepNext w:val="0"/>
      <w:numPr>
        <w:ilvl w:val="1"/>
      </w:numPr>
      <w:spacing w:before="240"/>
      <w:jc w:val="both"/>
      <w:outlineLvl w:val="1"/>
    </w:pPr>
    <w:rPr>
      <w:b w:val="0"/>
      <w:caps w:val="0"/>
    </w:rPr>
  </w:style>
  <w:style w:type="paragraph" w:styleId="Rubrik3">
    <w:name w:val="heading 3"/>
    <w:basedOn w:val="Rubrik2"/>
    <w:qFormat/>
    <w:rsid w:val="00DC65D3"/>
    <w:pPr>
      <w:numPr>
        <w:ilvl w:val="2"/>
      </w:numPr>
      <w:outlineLvl w:val="2"/>
    </w:pPr>
  </w:style>
  <w:style w:type="paragraph" w:styleId="Rubrik4">
    <w:name w:val="heading 4"/>
    <w:basedOn w:val="Normal"/>
    <w:semiHidden/>
    <w:qFormat/>
    <w:rsid w:val="00E55236"/>
    <w:pPr>
      <w:outlineLvl w:val="3"/>
    </w:pPr>
  </w:style>
  <w:style w:type="paragraph" w:styleId="Rubrik5">
    <w:name w:val="heading 5"/>
    <w:basedOn w:val="Normal"/>
    <w:semiHidden/>
    <w:qFormat/>
    <w:rsid w:val="003444AB"/>
    <w:pPr>
      <w:outlineLvl w:val="4"/>
    </w:pPr>
  </w:style>
  <w:style w:type="paragraph" w:styleId="Rubrik6">
    <w:name w:val="heading 6"/>
    <w:basedOn w:val="Normal"/>
    <w:semiHidden/>
    <w:qFormat/>
    <w:rsid w:val="003444AB"/>
    <w:pPr>
      <w:outlineLvl w:val="5"/>
    </w:pPr>
  </w:style>
  <w:style w:type="paragraph" w:styleId="Rubrik7">
    <w:name w:val="heading 7"/>
    <w:basedOn w:val="Normal"/>
    <w:semiHidden/>
    <w:qFormat/>
    <w:rsid w:val="003444AB"/>
    <w:pPr>
      <w:outlineLvl w:val="6"/>
    </w:pPr>
  </w:style>
  <w:style w:type="paragraph" w:styleId="Rubrik8">
    <w:name w:val="heading 8"/>
    <w:basedOn w:val="Normal"/>
    <w:next w:val="Normal"/>
    <w:semiHidden/>
    <w:qFormat/>
    <w:rsid w:val="00643AFA"/>
    <w:pPr>
      <w:spacing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rsid w:val="00643AFA"/>
    <w:p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Normal"/>
    <w:next w:val="Normal"/>
    <w:autoRedefine/>
    <w:semiHidden/>
    <w:rsid w:val="000211BB"/>
    <w:pPr>
      <w:tabs>
        <w:tab w:val="left" w:pos="851"/>
        <w:tab w:val="right" w:leader="dot" w:pos="9072"/>
      </w:tabs>
      <w:spacing w:after="120"/>
      <w:ind w:left="851" w:hanging="851"/>
    </w:pPr>
  </w:style>
  <w:style w:type="numbering" w:styleId="111111">
    <w:name w:val="Outline List 2"/>
    <w:basedOn w:val="Ingenlista"/>
    <w:semiHidden/>
    <w:rsid w:val="00643AFA"/>
    <w:pPr>
      <w:numPr>
        <w:numId w:val="12"/>
      </w:numPr>
    </w:pPr>
  </w:style>
  <w:style w:type="paragraph" w:customStyle="1" w:styleId="Rubrik2somrubrik">
    <w:name w:val="Rubrik 2 som rubrik"/>
    <w:basedOn w:val="Rubrik2"/>
    <w:next w:val="Rubrik3"/>
    <w:rsid w:val="007D7E2C"/>
    <w:pPr>
      <w:keepNext/>
      <w:jc w:val="left"/>
    </w:pPr>
    <w:rPr>
      <w:b/>
    </w:rPr>
  </w:style>
  <w:style w:type="character" w:customStyle="1" w:styleId="Innehll2Char">
    <w:name w:val="Innehåll 2 Char"/>
    <w:link w:val="Innehll2"/>
    <w:rsid w:val="007D7E2C"/>
    <w:rPr>
      <w:sz w:val="24"/>
      <w:szCs w:val="24"/>
      <w:lang w:val="sv-SE" w:eastAsia="sv-SE" w:bidi="ar-SA"/>
    </w:rPr>
  </w:style>
  <w:style w:type="paragraph" w:customStyle="1" w:styleId="Bilagelista1">
    <w:name w:val="Bilagelista 1"/>
    <w:basedOn w:val="Normal"/>
    <w:link w:val="Bilagelista1Char"/>
    <w:rsid w:val="001D71FC"/>
    <w:pPr>
      <w:numPr>
        <w:numId w:val="19"/>
      </w:numPr>
    </w:pPr>
  </w:style>
  <w:style w:type="paragraph" w:customStyle="1" w:styleId="Rubrik3somrubrik">
    <w:name w:val="Rubrik 3 som rubrik"/>
    <w:basedOn w:val="Rubrik3"/>
    <w:next w:val="Normalindrag24"/>
    <w:rsid w:val="00066EE8"/>
    <w:pPr>
      <w:keepNext/>
      <w:jc w:val="left"/>
    </w:pPr>
    <w:rPr>
      <w:b/>
    </w:rPr>
  </w:style>
  <w:style w:type="paragraph" w:customStyle="1" w:styleId="Rubrik4somrubrik">
    <w:name w:val="Rubrik 4 som rubrik"/>
    <w:basedOn w:val="Rubrik4"/>
    <w:next w:val="Normalindrag12"/>
    <w:semiHidden/>
    <w:rsid w:val="00233F19"/>
    <w:pPr>
      <w:keepNext/>
    </w:pPr>
    <w:rPr>
      <w:b/>
    </w:rPr>
  </w:style>
  <w:style w:type="paragraph" w:customStyle="1" w:styleId="Normalindrag48">
    <w:name w:val="Normal indrag 48"/>
    <w:basedOn w:val="Normal"/>
    <w:rsid w:val="00ED40E2"/>
    <w:pPr>
      <w:tabs>
        <w:tab w:val="left" w:pos="2722"/>
      </w:tabs>
      <w:ind w:left="2722"/>
    </w:pPr>
  </w:style>
  <w:style w:type="numbering" w:styleId="1ai">
    <w:name w:val="Outline List 1"/>
    <w:basedOn w:val="Ingenlista"/>
    <w:semiHidden/>
    <w:rsid w:val="00643AFA"/>
    <w:pPr>
      <w:numPr>
        <w:numId w:val="13"/>
      </w:numPr>
    </w:pPr>
  </w:style>
  <w:style w:type="paragraph" w:styleId="Adress-brev">
    <w:name w:val="envelope address"/>
    <w:basedOn w:val="Normal"/>
    <w:semiHidden/>
    <w:rsid w:val="00643AFA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643AFA"/>
  </w:style>
  <w:style w:type="character" w:styleId="AnvndHyperlnk">
    <w:name w:val="FollowedHyperlink"/>
    <w:semiHidden/>
    <w:rsid w:val="00643AFA"/>
    <w:rPr>
      <w:color w:val="800080"/>
      <w:u w:val="single"/>
    </w:rPr>
  </w:style>
  <w:style w:type="numbering" w:styleId="Artikelsektion">
    <w:name w:val="Outline List 3"/>
    <w:basedOn w:val="Ingenlista"/>
    <w:semiHidden/>
    <w:rsid w:val="00643AFA"/>
    <w:pPr>
      <w:numPr>
        <w:numId w:val="14"/>
      </w:numPr>
    </w:pPr>
  </w:style>
  <w:style w:type="paragraph" w:styleId="Avslutandetext">
    <w:name w:val="Closing"/>
    <w:basedOn w:val="Normal"/>
    <w:semiHidden/>
    <w:rsid w:val="00643AFA"/>
    <w:pPr>
      <w:ind w:left="4252"/>
    </w:pPr>
  </w:style>
  <w:style w:type="paragraph" w:styleId="Avsndaradress-brev">
    <w:name w:val="envelope return"/>
    <w:basedOn w:val="Normal"/>
    <w:semiHidden/>
    <w:rsid w:val="00643AFA"/>
    <w:rPr>
      <w:rFonts w:ascii="Arial" w:hAnsi="Arial" w:cs="Arial"/>
      <w:sz w:val="20"/>
      <w:szCs w:val="20"/>
    </w:rPr>
  </w:style>
  <w:style w:type="character" w:styleId="Betoning">
    <w:name w:val="Emphasis"/>
    <w:semiHidden/>
    <w:qFormat/>
    <w:rsid w:val="00643AFA"/>
    <w:rPr>
      <w:i/>
      <w:iCs/>
    </w:rPr>
  </w:style>
  <w:style w:type="paragraph" w:styleId="Brdtext">
    <w:name w:val="Body Text"/>
    <w:basedOn w:val="Normal"/>
    <w:semiHidden/>
    <w:rsid w:val="00643AFA"/>
    <w:pPr>
      <w:spacing w:after="120"/>
    </w:pPr>
  </w:style>
  <w:style w:type="paragraph" w:styleId="Brdtext2">
    <w:name w:val="Body Text 2"/>
    <w:basedOn w:val="Normal"/>
    <w:semiHidden/>
    <w:rsid w:val="00643AFA"/>
    <w:pPr>
      <w:spacing w:after="120" w:line="480" w:lineRule="auto"/>
    </w:pPr>
  </w:style>
  <w:style w:type="paragraph" w:styleId="Brdtext3">
    <w:name w:val="Body Text 3"/>
    <w:basedOn w:val="Normal"/>
    <w:semiHidden/>
    <w:rsid w:val="00643AFA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643AFA"/>
    <w:pPr>
      <w:ind w:firstLine="210"/>
    </w:pPr>
  </w:style>
  <w:style w:type="paragraph" w:styleId="Brdtextmedindrag">
    <w:name w:val="Body Text Indent"/>
    <w:basedOn w:val="Normal"/>
    <w:semiHidden/>
    <w:rsid w:val="00643AFA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643AFA"/>
    <w:pPr>
      <w:ind w:firstLine="210"/>
    </w:pPr>
  </w:style>
  <w:style w:type="paragraph" w:styleId="Brdtextmedindrag2">
    <w:name w:val="Body Text Indent 2"/>
    <w:basedOn w:val="Normal"/>
    <w:semiHidden/>
    <w:rsid w:val="00643AFA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643AFA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643AFA"/>
  </w:style>
  <w:style w:type="table" w:styleId="Diskrettabell1">
    <w:name w:val="Table Subtle 1"/>
    <w:basedOn w:val="Normaltabell"/>
    <w:semiHidden/>
    <w:rsid w:val="00643AFA"/>
    <w:pPr>
      <w:spacing w:after="240"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43AFA"/>
    <w:pPr>
      <w:spacing w:after="240"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643AFA"/>
    <w:pPr>
      <w:spacing w:after="240"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643AFA"/>
    <w:pPr>
      <w:spacing w:after="240"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43AFA"/>
    <w:pPr>
      <w:spacing w:after="240"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43AFA"/>
    <w:pPr>
      <w:spacing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643AFA"/>
  </w:style>
  <w:style w:type="table" w:styleId="Frgadtabell1">
    <w:name w:val="Table Colorful 1"/>
    <w:basedOn w:val="Normaltabell"/>
    <w:semiHidden/>
    <w:rsid w:val="00643AFA"/>
    <w:pPr>
      <w:spacing w:after="240"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43AFA"/>
    <w:pPr>
      <w:spacing w:after="240"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43AFA"/>
    <w:pPr>
      <w:spacing w:after="240"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643AFA"/>
    <w:rPr>
      <w:i/>
      <w:iCs/>
    </w:rPr>
  </w:style>
  <w:style w:type="character" w:styleId="HTML-akronym">
    <w:name w:val="HTML Acronym"/>
    <w:basedOn w:val="Standardstycketeckensnitt"/>
    <w:semiHidden/>
    <w:rsid w:val="00643AFA"/>
  </w:style>
  <w:style w:type="character" w:styleId="HTML-citat">
    <w:name w:val="HTML Cite"/>
    <w:semiHidden/>
    <w:rsid w:val="00643AFA"/>
    <w:rPr>
      <w:i/>
      <w:iCs/>
    </w:rPr>
  </w:style>
  <w:style w:type="character" w:styleId="HTML-definition">
    <w:name w:val="HTML Definition"/>
    <w:semiHidden/>
    <w:rsid w:val="00643AFA"/>
    <w:rPr>
      <w:i/>
      <w:iCs/>
    </w:rPr>
  </w:style>
  <w:style w:type="character" w:styleId="HTML-exempel">
    <w:name w:val="HTML Sample"/>
    <w:semiHidden/>
    <w:rsid w:val="00643AFA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643AFA"/>
    <w:rPr>
      <w:rFonts w:ascii="Courier New" w:hAnsi="Courier New" w:cs="Courier New"/>
      <w:sz w:val="20"/>
      <w:szCs w:val="20"/>
    </w:rPr>
  </w:style>
  <w:style w:type="character" w:styleId="HTML-kod">
    <w:name w:val="HTML Code"/>
    <w:semiHidden/>
    <w:rsid w:val="00643AFA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rsid w:val="00643AFA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rsid w:val="00643AFA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643AFA"/>
    <w:rPr>
      <w:i/>
      <w:iCs/>
    </w:rPr>
  </w:style>
  <w:style w:type="character" w:styleId="Hyperlnk">
    <w:name w:val="Hyperlink"/>
    <w:uiPriority w:val="99"/>
    <w:rsid w:val="00643AFA"/>
    <w:rPr>
      <w:color w:val="0000FF"/>
      <w:u w:val="single"/>
    </w:rPr>
  </w:style>
  <w:style w:type="paragraph" w:styleId="Indragetstycke">
    <w:name w:val="Block Text"/>
    <w:basedOn w:val="Normal"/>
    <w:semiHidden/>
    <w:rsid w:val="00643AFA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643AFA"/>
  </w:style>
  <w:style w:type="paragraph" w:styleId="Lista">
    <w:name w:val="List"/>
    <w:basedOn w:val="Normal"/>
    <w:link w:val="ListaChar"/>
    <w:rsid w:val="004E0E52"/>
    <w:pPr>
      <w:numPr>
        <w:numId w:val="18"/>
      </w:numPr>
    </w:pPr>
  </w:style>
  <w:style w:type="paragraph" w:styleId="Lista2">
    <w:name w:val="List 2"/>
    <w:basedOn w:val="Lista"/>
    <w:link w:val="Lista2Char"/>
    <w:rsid w:val="004E0E52"/>
    <w:pPr>
      <w:numPr>
        <w:ilvl w:val="1"/>
      </w:numPr>
    </w:pPr>
  </w:style>
  <w:style w:type="paragraph" w:styleId="Lista3">
    <w:name w:val="List 3"/>
    <w:basedOn w:val="Lista2"/>
    <w:rsid w:val="004E0E52"/>
    <w:pPr>
      <w:numPr>
        <w:ilvl w:val="2"/>
      </w:numPr>
    </w:pPr>
  </w:style>
  <w:style w:type="paragraph" w:styleId="Lista4">
    <w:name w:val="List 4"/>
    <w:basedOn w:val="Lista3"/>
    <w:rsid w:val="004E0E52"/>
    <w:pPr>
      <w:numPr>
        <w:ilvl w:val="3"/>
      </w:numPr>
    </w:pPr>
  </w:style>
  <w:style w:type="paragraph" w:styleId="Lista5">
    <w:name w:val="List 5"/>
    <w:basedOn w:val="Normal"/>
    <w:semiHidden/>
    <w:rsid w:val="00643AFA"/>
    <w:pPr>
      <w:ind w:left="1415" w:hanging="283"/>
    </w:pPr>
  </w:style>
  <w:style w:type="paragraph" w:styleId="Listafortstt">
    <w:name w:val="List Continue"/>
    <w:basedOn w:val="Normal"/>
    <w:semiHidden/>
    <w:rsid w:val="00643AFA"/>
    <w:pPr>
      <w:spacing w:after="120"/>
      <w:ind w:left="283"/>
    </w:pPr>
  </w:style>
  <w:style w:type="paragraph" w:styleId="Listafortstt2">
    <w:name w:val="List Continue 2"/>
    <w:basedOn w:val="Normal"/>
    <w:semiHidden/>
    <w:rsid w:val="00643AFA"/>
    <w:pPr>
      <w:spacing w:after="120"/>
      <w:ind w:left="566"/>
    </w:pPr>
  </w:style>
  <w:style w:type="paragraph" w:styleId="Listafortstt3">
    <w:name w:val="List Continue 3"/>
    <w:basedOn w:val="Normal"/>
    <w:semiHidden/>
    <w:rsid w:val="00643AFA"/>
    <w:pPr>
      <w:spacing w:after="120"/>
      <w:ind w:left="849"/>
    </w:pPr>
  </w:style>
  <w:style w:type="paragraph" w:styleId="Listafortstt4">
    <w:name w:val="List Continue 4"/>
    <w:basedOn w:val="Normal"/>
    <w:semiHidden/>
    <w:rsid w:val="00643AFA"/>
    <w:pPr>
      <w:spacing w:after="120"/>
      <w:ind w:left="1132"/>
    </w:pPr>
  </w:style>
  <w:style w:type="paragraph" w:styleId="Listafortstt5">
    <w:name w:val="List Continue 5"/>
    <w:basedOn w:val="Normal"/>
    <w:semiHidden/>
    <w:rsid w:val="00643AFA"/>
    <w:pPr>
      <w:spacing w:after="120"/>
      <w:ind w:left="1415"/>
    </w:pPr>
  </w:style>
  <w:style w:type="paragraph" w:styleId="Meddelanderubrik">
    <w:name w:val="Message Header"/>
    <w:basedOn w:val="Normal"/>
    <w:semiHidden/>
    <w:rsid w:val="00643A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Moderntabell">
    <w:name w:val="Table Contemporary"/>
    <w:basedOn w:val="Normaltabell"/>
    <w:semiHidden/>
    <w:rsid w:val="00643AFA"/>
    <w:pPr>
      <w:spacing w:after="240"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643AFA"/>
  </w:style>
  <w:style w:type="paragraph" w:styleId="Normaltindrag">
    <w:name w:val="Normal Indent"/>
    <w:basedOn w:val="Normal"/>
    <w:semiHidden/>
    <w:rsid w:val="00643AFA"/>
    <w:pPr>
      <w:ind w:left="1304"/>
    </w:pPr>
  </w:style>
  <w:style w:type="paragraph" w:styleId="Numreradlista">
    <w:name w:val="List Number"/>
    <w:basedOn w:val="Normal"/>
    <w:semiHidden/>
    <w:rsid w:val="00643AFA"/>
    <w:pPr>
      <w:numPr>
        <w:numId w:val="2"/>
      </w:numPr>
    </w:pPr>
  </w:style>
  <w:style w:type="paragraph" w:styleId="Numreradlista2">
    <w:name w:val="List Number 2"/>
    <w:basedOn w:val="Normal"/>
    <w:semiHidden/>
    <w:rsid w:val="00643AFA"/>
    <w:pPr>
      <w:numPr>
        <w:numId w:val="3"/>
      </w:numPr>
    </w:pPr>
  </w:style>
  <w:style w:type="paragraph" w:styleId="Numreradlista3">
    <w:name w:val="List Number 3"/>
    <w:basedOn w:val="Normal"/>
    <w:semiHidden/>
    <w:rsid w:val="00643AFA"/>
    <w:pPr>
      <w:numPr>
        <w:numId w:val="4"/>
      </w:numPr>
    </w:pPr>
  </w:style>
  <w:style w:type="paragraph" w:styleId="Numreradlista4">
    <w:name w:val="List Number 4"/>
    <w:basedOn w:val="Normal"/>
    <w:semiHidden/>
    <w:rsid w:val="00643AFA"/>
    <w:pPr>
      <w:numPr>
        <w:numId w:val="5"/>
      </w:numPr>
    </w:pPr>
  </w:style>
  <w:style w:type="paragraph" w:styleId="Numreradlista5">
    <w:name w:val="List Number 5"/>
    <w:basedOn w:val="Normal"/>
    <w:semiHidden/>
    <w:rsid w:val="00643AFA"/>
    <w:pPr>
      <w:numPr>
        <w:numId w:val="6"/>
      </w:numPr>
    </w:pPr>
  </w:style>
  <w:style w:type="paragraph" w:styleId="Oformateradtext">
    <w:name w:val="Plain Text"/>
    <w:basedOn w:val="Normal"/>
    <w:semiHidden/>
    <w:rsid w:val="00643AFA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643AFA"/>
    <w:pPr>
      <w:spacing w:after="24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643AFA"/>
    <w:pPr>
      <w:numPr>
        <w:numId w:val="7"/>
      </w:numPr>
    </w:pPr>
  </w:style>
  <w:style w:type="paragraph" w:styleId="Punktlista2">
    <w:name w:val="List Bullet 2"/>
    <w:basedOn w:val="Normal"/>
    <w:semiHidden/>
    <w:rsid w:val="00643AFA"/>
    <w:pPr>
      <w:numPr>
        <w:numId w:val="8"/>
      </w:numPr>
    </w:pPr>
  </w:style>
  <w:style w:type="paragraph" w:styleId="Punktlista3">
    <w:name w:val="List Bullet 3"/>
    <w:basedOn w:val="Normal"/>
    <w:semiHidden/>
    <w:rsid w:val="00643AFA"/>
    <w:pPr>
      <w:numPr>
        <w:numId w:val="9"/>
      </w:numPr>
    </w:pPr>
  </w:style>
  <w:style w:type="paragraph" w:styleId="Punktlista4">
    <w:name w:val="List Bullet 4"/>
    <w:basedOn w:val="Normal"/>
    <w:semiHidden/>
    <w:rsid w:val="00643AFA"/>
    <w:pPr>
      <w:numPr>
        <w:numId w:val="10"/>
      </w:numPr>
    </w:pPr>
  </w:style>
  <w:style w:type="paragraph" w:styleId="Punktlista5">
    <w:name w:val="List Bullet 5"/>
    <w:basedOn w:val="Normal"/>
    <w:semiHidden/>
    <w:rsid w:val="00643AFA"/>
    <w:pPr>
      <w:numPr>
        <w:numId w:val="11"/>
      </w:numPr>
    </w:pPr>
  </w:style>
  <w:style w:type="character" w:styleId="Radnummer">
    <w:name w:val="line number"/>
    <w:basedOn w:val="Standardstycketeckensnitt"/>
    <w:semiHidden/>
    <w:rsid w:val="00643AFA"/>
  </w:style>
  <w:style w:type="paragraph" w:customStyle="1" w:styleId="Rubrikbrdtextvnster">
    <w:name w:val="Rubrik brödtext vänster"/>
    <w:basedOn w:val="Normal"/>
    <w:next w:val="Normal"/>
    <w:link w:val="RubrikbrdtextvnsterChar"/>
    <w:rsid w:val="00996FF0"/>
    <w:pPr>
      <w:keepNext/>
      <w:jc w:val="left"/>
    </w:pPr>
    <w:rPr>
      <w:rFonts w:ascii="Times New Roman Fet" w:hAnsi="Times New Roman Fet"/>
      <w:b/>
      <w:caps/>
    </w:rPr>
  </w:style>
  <w:style w:type="paragraph" w:styleId="Sidfot">
    <w:name w:val="footer"/>
    <w:basedOn w:val="Normal"/>
    <w:semiHidden/>
    <w:rsid w:val="00643AFA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semiHidden/>
    <w:rsid w:val="00643AF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643AFA"/>
  </w:style>
  <w:style w:type="paragraph" w:styleId="Signatur">
    <w:name w:val="Signature"/>
    <w:basedOn w:val="Normal"/>
    <w:semiHidden/>
    <w:rsid w:val="00643AFA"/>
    <w:pPr>
      <w:ind w:left="4252"/>
    </w:pPr>
  </w:style>
  <w:style w:type="table" w:styleId="Standardtabell1">
    <w:name w:val="Table Classic 1"/>
    <w:basedOn w:val="Normaltabell"/>
    <w:semiHidden/>
    <w:rsid w:val="00643AFA"/>
    <w:pPr>
      <w:spacing w:after="24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43AFA"/>
    <w:pPr>
      <w:spacing w:after="24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43AFA"/>
    <w:pPr>
      <w:spacing w:after="240"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43AFA"/>
    <w:pPr>
      <w:spacing w:after="240"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semiHidden/>
    <w:qFormat/>
    <w:rsid w:val="00643AFA"/>
    <w:rPr>
      <w:b/>
      <w:bCs/>
    </w:rPr>
  </w:style>
  <w:style w:type="table" w:styleId="Tabellmed3D-effekter1">
    <w:name w:val="Table 3D effects 1"/>
    <w:basedOn w:val="Normaltabell"/>
    <w:semiHidden/>
    <w:rsid w:val="00643AFA"/>
    <w:pPr>
      <w:spacing w:after="240"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43AFA"/>
    <w:pPr>
      <w:spacing w:after="240"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43AFA"/>
    <w:pPr>
      <w:spacing w:after="240"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43AFA"/>
    <w:pPr>
      <w:spacing w:after="240"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43AFA"/>
    <w:pPr>
      <w:spacing w:after="240"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43AFA"/>
    <w:pPr>
      <w:spacing w:after="240"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43AFA"/>
    <w:pPr>
      <w:spacing w:after="240"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43AFA"/>
    <w:pPr>
      <w:spacing w:after="240"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643AFA"/>
    <w:pPr>
      <w:spacing w:after="240"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43AFA"/>
    <w:pPr>
      <w:spacing w:after="240"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43AFA"/>
    <w:pPr>
      <w:spacing w:after="240"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43AFA"/>
    <w:pPr>
      <w:spacing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43AFA"/>
    <w:pPr>
      <w:spacing w:after="24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43AFA"/>
    <w:pPr>
      <w:spacing w:after="24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43AFA"/>
    <w:pPr>
      <w:spacing w:after="240"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43AFA"/>
    <w:pPr>
      <w:spacing w:after="24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643AFA"/>
    <w:pPr>
      <w:spacing w:after="24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643AFA"/>
    <w:pPr>
      <w:spacing w:after="24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43AFA"/>
    <w:pPr>
      <w:spacing w:after="240"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43AFA"/>
    <w:pPr>
      <w:spacing w:after="240"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43AFA"/>
    <w:pPr>
      <w:spacing w:after="240"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43AFA"/>
    <w:pPr>
      <w:spacing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43AFA"/>
    <w:pPr>
      <w:spacing w:after="24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43AFA"/>
    <w:pPr>
      <w:spacing w:after="240"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43AFA"/>
    <w:pPr>
      <w:spacing w:after="240"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43AFA"/>
    <w:pPr>
      <w:spacing w:after="24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semiHidden/>
    <w:qFormat/>
    <w:rsid w:val="00643AFA"/>
    <w:pPr>
      <w:spacing w:after="60"/>
      <w:jc w:val="center"/>
      <w:outlineLvl w:val="1"/>
    </w:pPr>
    <w:rPr>
      <w:rFonts w:ascii="Arial" w:hAnsi="Arial" w:cs="Arial"/>
    </w:rPr>
  </w:style>
  <w:style w:type="table" w:styleId="Webbtabell1">
    <w:name w:val="Table Web 1"/>
    <w:basedOn w:val="Normaltabell"/>
    <w:semiHidden/>
    <w:rsid w:val="00643AFA"/>
    <w:pPr>
      <w:spacing w:after="240"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43AFA"/>
    <w:pPr>
      <w:spacing w:after="240"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43AFA"/>
    <w:pPr>
      <w:spacing w:after="240"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indrag12">
    <w:name w:val="Normal indrag 12"/>
    <w:basedOn w:val="Normal"/>
    <w:qFormat/>
    <w:rsid w:val="00ED40E2"/>
    <w:pPr>
      <w:tabs>
        <w:tab w:val="left" w:pos="680"/>
      </w:tabs>
      <w:ind w:left="680"/>
    </w:pPr>
  </w:style>
  <w:style w:type="paragraph" w:customStyle="1" w:styleId="Normalindrag24">
    <w:name w:val="Normal indrag 24"/>
    <w:basedOn w:val="Normal"/>
    <w:rsid w:val="00ED40E2"/>
    <w:pPr>
      <w:tabs>
        <w:tab w:val="left" w:pos="1361"/>
      </w:tabs>
      <w:ind w:left="1361"/>
    </w:pPr>
  </w:style>
  <w:style w:type="paragraph" w:customStyle="1" w:styleId="Normalindrag36">
    <w:name w:val="Normal indrag 36"/>
    <w:basedOn w:val="Normal"/>
    <w:rsid w:val="00ED40E2"/>
    <w:pPr>
      <w:tabs>
        <w:tab w:val="left" w:pos="2041"/>
      </w:tabs>
      <w:ind w:left="2041"/>
    </w:pPr>
  </w:style>
  <w:style w:type="paragraph" w:customStyle="1" w:styleId="Bilagelista2">
    <w:name w:val="Bilagelista 2"/>
    <w:basedOn w:val="Bilagelista1"/>
    <w:rsid w:val="001D71FC"/>
    <w:pPr>
      <w:numPr>
        <w:ilvl w:val="1"/>
      </w:numPr>
    </w:pPr>
  </w:style>
  <w:style w:type="paragraph" w:customStyle="1" w:styleId="Bilagelista3">
    <w:name w:val="Bilagelista 3"/>
    <w:basedOn w:val="Bilagelista2"/>
    <w:rsid w:val="001D71FC"/>
    <w:pPr>
      <w:numPr>
        <w:ilvl w:val="2"/>
      </w:numPr>
    </w:pPr>
  </w:style>
  <w:style w:type="paragraph" w:customStyle="1" w:styleId="RubrikNiv1vnster">
    <w:name w:val="Rubrik Nivå 1 vänster"/>
    <w:basedOn w:val="Rubrikbrdtextvnster"/>
    <w:next w:val="Bakgrund"/>
    <w:rsid w:val="00996FF0"/>
    <w:pPr>
      <w:spacing w:before="360"/>
      <w:outlineLvl w:val="0"/>
    </w:pPr>
  </w:style>
  <w:style w:type="paragraph" w:styleId="Rubrik">
    <w:name w:val="Title"/>
    <w:basedOn w:val="Normal"/>
    <w:semiHidden/>
    <w:qFormat/>
    <w:rsid w:val="00997BFE"/>
    <w:pPr>
      <w:spacing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brdtextvnsterChar">
    <w:name w:val="Rubrik brödtext vänster Char"/>
    <w:link w:val="Rubrikbrdtextvnster"/>
    <w:rsid w:val="00F5220B"/>
    <w:rPr>
      <w:rFonts w:ascii="Times New Roman Fet" w:hAnsi="Times New Roman Fet"/>
      <w:b/>
      <w:caps/>
      <w:sz w:val="24"/>
      <w:szCs w:val="24"/>
    </w:rPr>
  </w:style>
  <w:style w:type="character" w:customStyle="1" w:styleId="RubrikNiv1centreradChar">
    <w:name w:val="Rubrik Nivå 1 centrerad Char"/>
    <w:basedOn w:val="RubrikbrdtextvnsterChar"/>
    <w:link w:val="RubrikNiv1centrerad"/>
    <w:rsid w:val="00F5220B"/>
    <w:rPr>
      <w:rFonts w:ascii="Times New Roman Fet" w:hAnsi="Times New Roman Fet"/>
      <w:b/>
      <w:caps/>
      <w:sz w:val="24"/>
      <w:szCs w:val="24"/>
    </w:rPr>
  </w:style>
  <w:style w:type="character" w:customStyle="1" w:styleId="Bilagelista1Char">
    <w:name w:val="Bilagelista 1 Char"/>
    <w:link w:val="Bilagelista1"/>
    <w:rsid w:val="000D2E91"/>
    <w:rPr>
      <w:sz w:val="24"/>
      <w:szCs w:val="24"/>
    </w:rPr>
  </w:style>
  <w:style w:type="character" w:customStyle="1" w:styleId="ListaChar">
    <w:name w:val="Lista Char"/>
    <w:link w:val="Lista"/>
    <w:rsid w:val="00F5220B"/>
    <w:rPr>
      <w:sz w:val="24"/>
      <w:szCs w:val="24"/>
    </w:rPr>
  </w:style>
  <w:style w:type="character" w:customStyle="1" w:styleId="Lista2Char">
    <w:name w:val="Lista 2 Char"/>
    <w:basedOn w:val="ListaChar"/>
    <w:link w:val="Lista2"/>
    <w:rsid w:val="00F5220B"/>
    <w:rPr>
      <w:sz w:val="24"/>
      <w:szCs w:val="24"/>
    </w:rPr>
  </w:style>
  <w:style w:type="paragraph" w:customStyle="1" w:styleId="Formatmall1">
    <w:name w:val="Formatmall1"/>
    <w:basedOn w:val="Rubrik1"/>
    <w:semiHidden/>
    <w:rsid w:val="00DC65D3"/>
    <w:pPr>
      <w:numPr>
        <w:numId w:val="0"/>
      </w:numPr>
    </w:pPr>
    <w:rPr>
      <w:b w:val="0"/>
    </w:rPr>
  </w:style>
  <w:style w:type="paragraph" w:customStyle="1" w:styleId="Rubrikbrdtextcentrerad">
    <w:name w:val="Rubrik brödtext centrerad"/>
    <w:basedOn w:val="Rubrikbrdtextvnster"/>
    <w:rsid w:val="00997BFE"/>
    <w:pPr>
      <w:jc w:val="center"/>
    </w:pPr>
  </w:style>
  <w:style w:type="paragraph" w:customStyle="1" w:styleId="RubrikNiv1centrerad">
    <w:name w:val="Rubrik Nivå 1 centrerad"/>
    <w:basedOn w:val="Rubrikbrdtextvnster"/>
    <w:next w:val="Normal"/>
    <w:link w:val="RubrikNiv1centreradChar"/>
    <w:rsid w:val="008B2C5B"/>
    <w:pPr>
      <w:jc w:val="center"/>
      <w:outlineLvl w:val="0"/>
    </w:pPr>
  </w:style>
  <w:style w:type="paragraph" w:customStyle="1" w:styleId="Bakgrund">
    <w:name w:val="Bakgrund"/>
    <w:basedOn w:val="Normal"/>
    <w:rsid w:val="004D33B6"/>
    <w:pPr>
      <w:numPr>
        <w:numId w:val="15"/>
      </w:numPr>
      <w:tabs>
        <w:tab w:val="clear" w:pos="851"/>
        <w:tab w:val="num" w:pos="680"/>
      </w:tabs>
      <w:ind w:left="680" w:hanging="680"/>
    </w:pPr>
  </w:style>
  <w:style w:type="paragraph" w:customStyle="1" w:styleId="Parter">
    <w:name w:val="Parter"/>
    <w:basedOn w:val="Normal"/>
    <w:rsid w:val="00ED40E2"/>
    <w:pPr>
      <w:numPr>
        <w:numId w:val="16"/>
      </w:numPr>
      <w:tabs>
        <w:tab w:val="clear" w:pos="851"/>
        <w:tab w:val="num" w:pos="680"/>
      </w:tabs>
      <w:ind w:left="680" w:hanging="680"/>
    </w:pPr>
  </w:style>
  <w:style w:type="paragraph" w:customStyle="1" w:styleId="Underskrifter">
    <w:name w:val="Underskrifter"/>
    <w:basedOn w:val="Normal"/>
    <w:rsid w:val="006D082F"/>
    <w:pPr>
      <w:keepNext/>
      <w:tabs>
        <w:tab w:val="left" w:pos="4536"/>
      </w:tabs>
      <w:spacing w:before="0" w:after="0" w:line="240" w:lineRule="auto"/>
      <w:ind w:left="4536" w:hanging="4536"/>
      <w:jc w:val="left"/>
    </w:pPr>
  </w:style>
  <w:style w:type="paragraph" w:styleId="Innehll1">
    <w:name w:val="toc 1"/>
    <w:basedOn w:val="Normal"/>
    <w:next w:val="Normal"/>
    <w:uiPriority w:val="39"/>
    <w:rsid w:val="00AB3DA7"/>
    <w:pPr>
      <w:tabs>
        <w:tab w:val="left" w:pos="680"/>
        <w:tab w:val="right" w:leader="dot" w:pos="9072"/>
      </w:tabs>
      <w:spacing w:before="120" w:after="120"/>
      <w:ind w:left="680" w:hanging="680"/>
    </w:pPr>
    <w:rPr>
      <w:caps/>
    </w:rPr>
  </w:style>
  <w:style w:type="paragraph" w:styleId="Innehll2">
    <w:name w:val="toc 2"/>
    <w:basedOn w:val="Normal"/>
    <w:next w:val="Normal"/>
    <w:link w:val="Innehll2Char"/>
    <w:semiHidden/>
    <w:rsid w:val="007D7E2C"/>
    <w:pPr>
      <w:tabs>
        <w:tab w:val="left" w:pos="1361"/>
        <w:tab w:val="right" w:leader="dot" w:pos="9072"/>
      </w:tabs>
      <w:spacing w:before="120" w:after="120"/>
      <w:ind w:left="1360" w:hanging="680"/>
    </w:pPr>
  </w:style>
  <w:style w:type="paragraph" w:styleId="Dokumentversikt">
    <w:name w:val="Document Map"/>
    <w:basedOn w:val="Normal"/>
    <w:semiHidden/>
    <w:rsid w:val="004639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C774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C77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FR\Legal%20CF\Gemensam\Mallar%20(bara%20PGH%20l&#228;gger%20dokument%20h&#228;r)\Formatmall%20avtal\Avtalsmall%20genere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1E4421526464098A229C0C6697A5B" ma:contentTypeVersion="10" ma:contentTypeDescription="Skapa ett nytt dokument." ma:contentTypeScope="" ma:versionID="85d2d5eba972c2af6dd79a589467348f">
  <xsd:schema xmlns:xsd="http://www.w3.org/2001/XMLSchema" xmlns:xs="http://www.w3.org/2001/XMLSchema" xmlns:p="http://schemas.microsoft.com/office/2006/metadata/properties" xmlns:ns2="bad71359-cadc-409c-a3d9-a6ea5522d828" xmlns:ns3="5de3f05f-ef16-45e7-950e-a3e88c992a67" targetNamespace="http://schemas.microsoft.com/office/2006/metadata/properties" ma:root="true" ma:fieldsID="d41bb04adc90c9870c0e13603f304ec4" ns2:_="" ns3:_="">
    <xsd:import namespace="bad71359-cadc-409c-a3d9-a6ea5522d828"/>
    <xsd:import namespace="5de3f05f-ef16-45e7-950e-a3e88c992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71359-cadc-409c-a3d9-a6ea5522d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3f05f-ef16-45e7-950e-a3e88c992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2F428-9B91-6B46-B301-2C9FF3C17660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D9D40C3C-D89C-4343-99AE-B3EFCB624EFF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A697E95B-508D-41D2-A8CE-485BA13798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77BC2-7F3E-4D44-B59D-5FF1FFB0347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ad71359-cadc-409c-a3d9-a6ea5522d828"/>
    <ds:schemaRef ds:uri="5de3f05f-ef16-45e7-950e-a3e88c992a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Avtalsmall%20generell.dotx</Template>
  <TotalTime>0</TotalTime>
  <Pages>4</Pages>
  <Words>1341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8437</CharactersWithSpaces>
  <SharedDoc>false</SharedDoc>
  <HLinks>
    <vt:vector size="12" baseType="variant"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_Toc211829730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_Toc211829729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2020-06-29T11:25:00Z</dcterms:created>
  <dcterms:modified xsi:type="dcterms:W3CDTF">2020-06-29T11:27:00Z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0x010100D221E4421526464098A229C0C6697A5B</vt:lpwstr>
  </property>
</Properties>
</file>